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098C3" w14:textId="77777777" w:rsidR="000066A9" w:rsidRDefault="000066A9"/>
    <w:p w14:paraId="3095E5AD" w14:textId="1C0682E3" w:rsidR="004226CC" w:rsidRDefault="004226CC" w:rsidP="004226CC">
      <w:pPr>
        <w:ind w:firstLine="360"/>
      </w:pPr>
    </w:p>
    <w:sdt>
      <w:sdtPr>
        <w:rPr>
          <w:rFonts w:asciiTheme="minorHAnsi" w:eastAsiaTheme="minorHAnsi" w:hAnsiTheme="minorHAnsi" w:cstheme="minorBidi"/>
          <w:color w:val="auto"/>
          <w:sz w:val="22"/>
          <w:szCs w:val="22"/>
          <w:lang w:eastAsia="en-US"/>
        </w:rPr>
        <w:id w:val="633990117"/>
        <w:docPartObj>
          <w:docPartGallery w:val="Table of Contents"/>
          <w:docPartUnique/>
        </w:docPartObj>
      </w:sdtPr>
      <w:sdtEndPr>
        <w:rPr>
          <w:b/>
          <w:bCs/>
        </w:rPr>
      </w:sdtEndPr>
      <w:sdtContent>
        <w:p w14:paraId="14BDEED5" w14:textId="72EFD728" w:rsidR="00394EBB" w:rsidRDefault="00865C75">
          <w:pPr>
            <w:pStyle w:val="Sisllysluettelonotsikko"/>
          </w:pPr>
          <w:r>
            <w:t>Asiakirjajulkisuuskuvaus s</w:t>
          </w:r>
          <w:r w:rsidR="00394EBB">
            <w:t>isällysluettelo</w:t>
          </w:r>
        </w:p>
        <w:p w14:paraId="2455BECD" w14:textId="446F45E3" w:rsidR="00394EBB" w:rsidRDefault="00394EBB">
          <w:pPr>
            <w:pStyle w:val="Sisluet2"/>
            <w:tabs>
              <w:tab w:val="right" w:leader="dot" w:pos="9628"/>
            </w:tabs>
            <w:rPr>
              <w:noProof/>
            </w:rPr>
          </w:pPr>
          <w:r>
            <w:fldChar w:fldCharType="begin"/>
          </w:r>
          <w:r>
            <w:instrText xml:space="preserve"> TOC \o "1-3" \h \z \u </w:instrText>
          </w:r>
          <w:r>
            <w:fldChar w:fldCharType="separate"/>
          </w:r>
          <w:hyperlink w:anchor="_Toc60316908" w:history="1">
            <w:r w:rsidRPr="0057087B">
              <w:rPr>
                <w:rStyle w:val="Hyperlinkki"/>
                <w:noProof/>
              </w:rPr>
              <w:t>1.Asiakirjajulkisuuskuvauksen sisältö ja käyttötarkoitus</w:t>
            </w:r>
            <w:r>
              <w:rPr>
                <w:noProof/>
                <w:webHidden/>
              </w:rPr>
              <w:tab/>
            </w:r>
            <w:r>
              <w:rPr>
                <w:noProof/>
                <w:webHidden/>
              </w:rPr>
              <w:fldChar w:fldCharType="begin"/>
            </w:r>
            <w:r>
              <w:rPr>
                <w:noProof/>
                <w:webHidden/>
              </w:rPr>
              <w:instrText xml:space="preserve"> PAGEREF _Toc60316908 \h </w:instrText>
            </w:r>
            <w:r>
              <w:rPr>
                <w:noProof/>
                <w:webHidden/>
              </w:rPr>
            </w:r>
            <w:r>
              <w:rPr>
                <w:noProof/>
                <w:webHidden/>
              </w:rPr>
              <w:fldChar w:fldCharType="separate"/>
            </w:r>
            <w:r w:rsidR="00865C75">
              <w:rPr>
                <w:noProof/>
                <w:webHidden/>
              </w:rPr>
              <w:t>2</w:t>
            </w:r>
            <w:r>
              <w:rPr>
                <w:noProof/>
                <w:webHidden/>
              </w:rPr>
              <w:fldChar w:fldCharType="end"/>
            </w:r>
          </w:hyperlink>
        </w:p>
        <w:p w14:paraId="08859312" w14:textId="4B6D0000" w:rsidR="00394EBB" w:rsidRDefault="00CD1B4A">
          <w:pPr>
            <w:pStyle w:val="Sisluet2"/>
            <w:tabs>
              <w:tab w:val="left" w:pos="660"/>
              <w:tab w:val="right" w:leader="dot" w:pos="9628"/>
            </w:tabs>
            <w:rPr>
              <w:noProof/>
            </w:rPr>
          </w:pPr>
          <w:hyperlink w:anchor="_Toc60316909" w:history="1">
            <w:r w:rsidR="00394EBB" w:rsidRPr="0057087B">
              <w:rPr>
                <w:rStyle w:val="Hyperlinkki"/>
                <w:noProof/>
              </w:rPr>
              <w:t>2.</w:t>
            </w:r>
            <w:r w:rsidR="00394EBB">
              <w:rPr>
                <w:noProof/>
              </w:rPr>
              <w:tab/>
            </w:r>
            <w:r w:rsidR="00394EBB" w:rsidRPr="0057087B">
              <w:rPr>
                <w:rStyle w:val="Hyperlinkki"/>
                <w:noProof/>
              </w:rPr>
              <w:t>Suonenjoen kaupungin asiarekisteri ja tiedonhallinta</w:t>
            </w:r>
            <w:r w:rsidR="00394EBB">
              <w:rPr>
                <w:noProof/>
                <w:webHidden/>
              </w:rPr>
              <w:tab/>
            </w:r>
            <w:r w:rsidR="00394EBB">
              <w:rPr>
                <w:noProof/>
                <w:webHidden/>
              </w:rPr>
              <w:fldChar w:fldCharType="begin"/>
            </w:r>
            <w:r w:rsidR="00394EBB">
              <w:rPr>
                <w:noProof/>
                <w:webHidden/>
              </w:rPr>
              <w:instrText xml:space="preserve"> PAGEREF _Toc60316909 \h </w:instrText>
            </w:r>
            <w:r w:rsidR="00394EBB">
              <w:rPr>
                <w:noProof/>
                <w:webHidden/>
              </w:rPr>
            </w:r>
            <w:r w:rsidR="00394EBB">
              <w:rPr>
                <w:noProof/>
                <w:webHidden/>
              </w:rPr>
              <w:fldChar w:fldCharType="separate"/>
            </w:r>
            <w:r w:rsidR="00865C75">
              <w:rPr>
                <w:noProof/>
                <w:webHidden/>
              </w:rPr>
              <w:t>2</w:t>
            </w:r>
            <w:r w:rsidR="00394EBB">
              <w:rPr>
                <w:noProof/>
                <w:webHidden/>
              </w:rPr>
              <w:fldChar w:fldCharType="end"/>
            </w:r>
          </w:hyperlink>
        </w:p>
        <w:p w14:paraId="0767CFCA" w14:textId="095516C3" w:rsidR="00394EBB" w:rsidRDefault="00CD1B4A">
          <w:pPr>
            <w:pStyle w:val="Sisluet2"/>
            <w:tabs>
              <w:tab w:val="left" w:pos="660"/>
              <w:tab w:val="right" w:leader="dot" w:pos="9628"/>
            </w:tabs>
            <w:rPr>
              <w:noProof/>
            </w:rPr>
          </w:pPr>
          <w:hyperlink w:anchor="_Toc60316910" w:history="1">
            <w:r w:rsidR="00394EBB" w:rsidRPr="0057087B">
              <w:rPr>
                <w:rStyle w:val="Hyperlinkki"/>
                <w:noProof/>
              </w:rPr>
              <w:t>3.</w:t>
            </w:r>
            <w:r w:rsidR="00394EBB">
              <w:rPr>
                <w:noProof/>
              </w:rPr>
              <w:tab/>
            </w:r>
            <w:r w:rsidR="00394EBB" w:rsidRPr="0057087B">
              <w:rPr>
                <w:rStyle w:val="Hyperlinkki"/>
                <w:noProof/>
              </w:rPr>
              <w:t>Tietopalvelu ja tietopyynnöt</w:t>
            </w:r>
            <w:r w:rsidR="00394EBB">
              <w:rPr>
                <w:noProof/>
                <w:webHidden/>
              </w:rPr>
              <w:tab/>
            </w:r>
            <w:r w:rsidR="00394EBB">
              <w:rPr>
                <w:noProof/>
                <w:webHidden/>
              </w:rPr>
              <w:fldChar w:fldCharType="begin"/>
            </w:r>
            <w:r w:rsidR="00394EBB">
              <w:rPr>
                <w:noProof/>
                <w:webHidden/>
              </w:rPr>
              <w:instrText xml:space="preserve"> PAGEREF _Toc60316910 \h </w:instrText>
            </w:r>
            <w:r w:rsidR="00394EBB">
              <w:rPr>
                <w:noProof/>
                <w:webHidden/>
              </w:rPr>
            </w:r>
            <w:r w:rsidR="00394EBB">
              <w:rPr>
                <w:noProof/>
                <w:webHidden/>
              </w:rPr>
              <w:fldChar w:fldCharType="separate"/>
            </w:r>
            <w:r w:rsidR="00865C75">
              <w:rPr>
                <w:noProof/>
                <w:webHidden/>
              </w:rPr>
              <w:t>2</w:t>
            </w:r>
            <w:r w:rsidR="00394EBB">
              <w:rPr>
                <w:noProof/>
                <w:webHidden/>
              </w:rPr>
              <w:fldChar w:fldCharType="end"/>
            </w:r>
          </w:hyperlink>
        </w:p>
        <w:p w14:paraId="349B3F57" w14:textId="434AE15F" w:rsidR="00394EBB" w:rsidRDefault="00CD1B4A">
          <w:pPr>
            <w:pStyle w:val="Sisluet3"/>
            <w:tabs>
              <w:tab w:val="left" w:pos="1100"/>
              <w:tab w:val="right" w:leader="dot" w:pos="9628"/>
            </w:tabs>
            <w:rPr>
              <w:noProof/>
            </w:rPr>
          </w:pPr>
          <w:hyperlink w:anchor="_Toc60316911" w:history="1">
            <w:r w:rsidR="00394EBB" w:rsidRPr="0057087B">
              <w:rPr>
                <w:rStyle w:val="Hyperlinkki"/>
                <w:noProof/>
              </w:rPr>
              <w:t>3.1</w:t>
            </w:r>
            <w:r w:rsidR="00394EBB">
              <w:rPr>
                <w:noProof/>
              </w:rPr>
              <w:tab/>
            </w:r>
            <w:r w:rsidR="00394EBB" w:rsidRPr="0057087B">
              <w:rPr>
                <w:rStyle w:val="Hyperlinkki"/>
                <w:noProof/>
              </w:rPr>
              <w:t>Tietopyyntö julkisesta asiakirjasta</w:t>
            </w:r>
            <w:r w:rsidR="00394EBB">
              <w:rPr>
                <w:noProof/>
                <w:webHidden/>
              </w:rPr>
              <w:tab/>
            </w:r>
            <w:r w:rsidR="00394EBB">
              <w:rPr>
                <w:noProof/>
                <w:webHidden/>
              </w:rPr>
              <w:fldChar w:fldCharType="begin"/>
            </w:r>
            <w:r w:rsidR="00394EBB">
              <w:rPr>
                <w:noProof/>
                <w:webHidden/>
              </w:rPr>
              <w:instrText xml:space="preserve"> PAGEREF _Toc60316911 \h </w:instrText>
            </w:r>
            <w:r w:rsidR="00394EBB">
              <w:rPr>
                <w:noProof/>
                <w:webHidden/>
              </w:rPr>
            </w:r>
            <w:r w:rsidR="00394EBB">
              <w:rPr>
                <w:noProof/>
                <w:webHidden/>
              </w:rPr>
              <w:fldChar w:fldCharType="separate"/>
            </w:r>
            <w:r w:rsidR="00865C75">
              <w:rPr>
                <w:noProof/>
                <w:webHidden/>
              </w:rPr>
              <w:t>3</w:t>
            </w:r>
            <w:r w:rsidR="00394EBB">
              <w:rPr>
                <w:noProof/>
                <w:webHidden/>
              </w:rPr>
              <w:fldChar w:fldCharType="end"/>
            </w:r>
          </w:hyperlink>
        </w:p>
        <w:p w14:paraId="42D9C6F8" w14:textId="75C6B93E" w:rsidR="00394EBB" w:rsidRDefault="00CD1B4A">
          <w:pPr>
            <w:pStyle w:val="Sisluet3"/>
            <w:tabs>
              <w:tab w:val="left" w:pos="1100"/>
              <w:tab w:val="right" w:leader="dot" w:pos="9628"/>
            </w:tabs>
            <w:rPr>
              <w:noProof/>
            </w:rPr>
          </w:pPr>
          <w:hyperlink w:anchor="_Toc60316912" w:history="1">
            <w:r w:rsidR="00394EBB" w:rsidRPr="0057087B">
              <w:rPr>
                <w:rStyle w:val="Hyperlinkki"/>
                <w:noProof/>
              </w:rPr>
              <w:t>3.2</w:t>
            </w:r>
            <w:r w:rsidR="00394EBB">
              <w:rPr>
                <w:noProof/>
              </w:rPr>
              <w:tab/>
            </w:r>
            <w:r w:rsidR="00394EBB" w:rsidRPr="0057087B">
              <w:rPr>
                <w:rStyle w:val="Hyperlinkki"/>
                <w:noProof/>
              </w:rPr>
              <w:t>Tietopyyntö salaisesta asiakirjasta</w:t>
            </w:r>
            <w:r w:rsidR="00394EBB">
              <w:rPr>
                <w:noProof/>
                <w:webHidden/>
              </w:rPr>
              <w:tab/>
            </w:r>
            <w:r w:rsidR="00394EBB">
              <w:rPr>
                <w:noProof/>
                <w:webHidden/>
              </w:rPr>
              <w:fldChar w:fldCharType="begin"/>
            </w:r>
            <w:r w:rsidR="00394EBB">
              <w:rPr>
                <w:noProof/>
                <w:webHidden/>
              </w:rPr>
              <w:instrText xml:space="preserve"> PAGEREF _Toc60316912 \h </w:instrText>
            </w:r>
            <w:r w:rsidR="00394EBB">
              <w:rPr>
                <w:noProof/>
                <w:webHidden/>
              </w:rPr>
            </w:r>
            <w:r w:rsidR="00394EBB">
              <w:rPr>
                <w:noProof/>
                <w:webHidden/>
              </w:rPr>
              <w:fldChar w:fldCharType="separate"/>
            </w:r>
            <w:r w:rsidR="00865C75">
              <w:rPr>
                <w:noProof/>
                <w:webHidden/>
              </w:rPr>
              <w:t>3</w:t>
            </w:r>
            <w:r w:rsidR="00394EBB">
              <w:rPr>
                <w:noProof/>
                <w:webHidden/>
              </w:rPr>
              <w:fldChar w:fldCharType="end"/>
            </w:r>
          </w:hyperlink>
        </w:p>
        <w:p w14:paraId="37B2F42E" w14:textId="79104659" w:rsidR="00394EBB" w:rsidRDefault="00CD1B4A">
          <w:pPr>
            <w:pStyle w:val="Sisluet3"/>
            <w:tabs>
              <w:tab w:val="left" w:pos="1100"/>
              <w:tab w:val="right" w:leader="dot" w:pos="9628"/>
            </w:tabs>
            <w:rPr>
              <w:noProof/>
            </w:rPr>
          </w:pPr>
          <w:hyperlink w:anchor="_Toc60316913" w:history="1">
            <w:r w:rsidR="00394EBB" w:rsidRPr="0057087B">
              <w:rPr>
                <w:rStyle w:val="Hyperlinkki"/>
                <w:noProof/>
              </w:rPr>
              <w:t>3.3</w:t>
            </w:r>
            <w:r w:rsidR="00394EBB">
              <w:rPr>
                <w:noProof/>
              </w:rPr>
              <w:tab/>
            </w:r>
            <w:r w:rsidR="00394EBB" w:rsidRPr="0057087B">
              <w:rPr>
                <w:rStyle w:val="Hyperlinkki"/>
                <w:noProof/>
              </w:rPr>
              <w:t>Tietopyyntö valmistelussa olevasta asiakirjasta</w:t>
            </w:r>
            <w:r w:rsidR="00394EBB">
              <w:rPr>
                <w:noProof/>
                <w:webHidden/>
              </w:rPr>
              <w:tab/>
            </w:r>
            <w:r w:rsidR="00394EBB">
              <w:rPr>
                <w:noProof/>
                <w:webHidden/>
              </w:rPr>
              <w:fldChar w:fldCharType="begin"/>
            </w:r>
            <w:r w:rsidR="00394EBB">
              <w:rPr>
                <w:noProof/>
                <w:webHidden/>
              </w:rPr>
              <w:instrText xml:space="preserve"> PAGEREF _Toc60316913 \h </w:instrText>
            </w:r>
            <w:r w:rsidR="00394EBB">
              <w:rPr>
                <w:noProof/>
                <w:webHidden/>
              </w:rPr>
            </w:r>
            <w:r w:rsidR="00394EBB">
              <w:rPr>
                <w:noProof/>
                <w:webHidden/>
              </w:rPr>
              <w:fldChar w:fldCharType="separate"/>
            </w:r>
            <w:r w:rsidR="00865C75">
              <w:rPr>
                <w:noProof/>
                <w:webHidden/>
              </w:rPr>
              <w:t>3</w:t>
            </w:r>
            <w:r w:rsidR="00394EBB">
              <w:rPr>
                <w:noProof/>
                <w:webHidden/>
              </w:rPr>
              <w:fldChar w:fldCharType="end"/>
            </w:r>
          </w:hyperlink>
        </w:p>
        <w:p w14:paraId="674E6B9D" w14:textId="25704A2D" w:rsidR="00394EBB" w:rsidRDefault="00CD1B4A">
          <w:pPr>
            <w:pStyle w:val="Sisluet3"/>
            <w:tabs>
              <w:tab w:val="left" w:pos="1100"/>
              <w:tab w:val="right" w:leader="dot" w:pos="9628"/>
            </w:tabs>
            <w:rPr>
              <w:noProof/>
            </w:rPr>
          </w:pPr>
          <w:hyperlink w:anchor="_Toc60316914" w:history="1">
            <w:r w:rsidR="00394EBB" w:rsidRPr="0057087B">
              <w:rPr>
                <w:rStyle w:val="Hyperlinkki"/>
                <w:noProof/>
              </w:rPr>
              <w:t>3.4</w:t>
            </w:r>
            <w:r w:rsidR="00394EBB">
              <w:rPr>
                <w:noProof/>
              </w:rPr>
              <w:tab/>
            </w:r>
            <w:r w:rsidR="00394EBB" w:rsidRPr="0057087B">
              <w:rPr>
                <w:rStyle w:val="Hyperlinkki"/>
                <w:noProof/>
              </w:rPr>
              <w:t>Tietopyyntö keskusarkiston asiakirjasta</w:t>
            </w:r>
            <w:r w:rsidR="00394EBB">
              <w:rPr>
                <w:noProof/>
                <w:webHidden/>
              </w:rPr>
              <w:tab/>
            </w:r>
            <w:r w:rsidR="00394EBB">
              <w:rPr>
                <w:noProof/>
                <w:webHidden/>
              </w:rPr>
              <w:fldChar w:fldCharType="begin"/>
            </w:r>
            <w:r w:rsidR="00394EBB">
              <w:rPr>
                <w:noProof/>
                <w:webHidden/>
              </w:rPr>
              <w:instrText xml:space="preserve"> PAGEREF _Toc60316914 \h </w:instrText>
            </w:r>
            <w:r w:rsidR="00394EBB">
              <w:rPr>
                <w:noProof/>
                <w:webHidden/>
              </w:rPr>
            </w:r>
            <w:r w:rsidR="00394EBB">
              <w:rPr>
                <w:noProof/>
                <w:webHidden/>
              </w:rPr>
              <w:fldChar w:fldCharType="separate"/>
            </w:r>
            <w:r w:rsidR="00865C75">
              <w:rPr>
                <w:noProof/>
                <w:webHidden/>
              </w:rPr>
              <w:t>3</w:t>
            </w:r>
            <w:r w:rsidR="00394EBB">
              <w:rPr>
                <w:noProof/>
                <w:webHidden/>
              </w:rPr>
              <w:fldChar w:fldCharType="end"/>
            </w:r>
          </w:hyperlink>
        </w:p>
        <w:p w14:paraId="46835D3F" w14:textId="5655BFA2" w:rsidR="00394EBB" w:rsidRDefault="00CD1B4A">
          <w:pPr>
            <w:pStyle w:val="Sisluet3"/>
            <w:tabs>
              <w:tab w:val="left" w:pos="1100"/>
              <w:tab w:val="right" w:leader="dot" w:pos="9628"/>
            </w:tabs>
            <w:rPr>
              <w:noProof/>
            </w:rPr>
          </w:pPr>
          <w:hyperlink w:anchor="_Toc60316915" w:history="1">
            <w:r w:rsidR="00394EBB" w:rsidRPr="0057087B">
              <w:rPr>
                <w:rStyle w:val="Hyperlinkki"/>
                <w:noProof/>
              </w:rPr>
              <w:t>3.5</w:t>
            </w:r>
            <w:r w:rsidR="00394EBB">
              <w:rPr>
                <w:noProof/>
              </w:rPr>
              <w:tab/>
            </w:r>
            <w:r w:rsidR="00394EBB" w:rsidRPr="0057087B">
              <w:rPr>
                <w:rStyle w:val="Hyperlinkki"/>
                <w:noProof/>
              </w:rPr>
              <w:t>Tietopyyntö henkilörekisteristä</w:t>
            </w:r>
            <w:r w:rsidR="00394EBB">
              <w:rPr>
                <w:noProof/>
                <w:webHidden/>
              </w:rPr>
              <w:tab/>
            </w:r>
            <w:r w:rsidR="00394EBB">
              <w:rPr>
                <w:noProof/>
                <w:webHidden/>
              </w:rPr>
              <w:fldChar w:fldCharType="begin"/>
            </w:r>
            <w:r w:rsidR="00394EBB">
              <w:rPr>
                <w:noProof/>
                <w:webHidden/>
              </w:rPr>
              <w:instrText xml:space="preserve"> PAGEREF _Toc60316915 \h </w:instrText>
            </w:r>
            <w:r w:rsidR="00394EBB">
              <w:rPr>
                <w:noProof/>
                <w:webHidden/>
              </w:rPr>
            </w:r>
            <w:r w:rsidR="00394EBB">
              <w:rPr>
                <w:noProof/>
                <w:webHidden/>
              </w:rPr>
              <w:fldChar w:fldCharType="separate"/>
            </w:r>
            <w:r w:rsidR="00865C75">
              <w:rPr>
                <w:noProof/>
                <w:webHidden/>
              </w:rPr>
              <w:t>3</w:t>
            </w:r>
            <w:r w:rsidR="00394EBB">
              <w:rPr>
                <w:noProof/>
                <w:webHidden/>
              </w:rPr>
              <w:fldChar w:fldCharType="end"/>
            </w:r>
          </w:hyperlink>
        </w:p>
        <w:p w14:paraId="389D135A" w14:textId="11A8DB43" w:rsidR="00394EBB" w:rsidRDefault="00CD1B4A">
          <w:pPr>
            <w:pStyle w:val="Sisluet2"/>
            <w:tabs>
              <w:tab w:val="left" w:pos="660"/>
              <w:tab w:val="right" w:leader="dot" w:pos="9628"/>
            </w:tabs>
            <w:rPr>
              <w:noProof/>
            </w:rPr>
          </w:pPr>
          <w:hyperlink w:anchor="_Toc60316916" w:history="1">
            <w:r w:rsidR="00394EBB" w:rsidRPr="0057087B">
              <w:rPr>
                <w:rStyle w:val="Hyperlinkki"/>
                <w:noProof/>
              </w:rPr>
              <w:t>4.</w:t>
            </w:r>
            <w:r w:rsidR="00394EBB">
              <w:rPr>
                <w:noProof/>
              </w:rPr>
              <w:tab/>
            </w:r>
            <w:r w:rsidR="00394EBB" w:rsidRPr="0057087B">
              <w:rPr>
                <w:rStyle w:val="Hyperlinkki"/>
                <w:noProof/>
              </w:rPr>
              <w:t>Suonenjoen kaupungin tietovarannot</w:t>
            </w:r>
            <w:r w:rsidR="00394EBB">
              <w:rPr>
                <w:noProof/>
                <w:webHidden/>
              </w:rPr>
              <w:tab/>
            </w:r>
            <w:r w:rsidR="00394EBB">
              <w:rPr>
                <w:noProof/>
                <w:webHidden/>
              </w:rPr>
              <w:fldChar w:fldCharType="begin"/>
            </w:r>
            <w:r w:rsidR="00394EBB">
              <w:rPr>
                <w:noProof/>
                <w:webHidden/>
              </w:rPr>
              <w:instrText xml:space="preserve"> PAGEREF _Toc60316916 \h </w:instrText>
            </w:r>
            <w:r w:rsidR="00394EBB">
              <w:rPr>
                <w:noProof/>
                <w:webHidden/>
              </w:rPr>
            </w:r>
            <w:r w:rsidR="00394EBB">
              <w:rPr>
                <w:noProof/>
                <w:webHidden/>
              </w:rPr>
              <w:fldChar w:fldCharType="separate"/>
            </w:r>
            <w:r w:rsidR="00865C75">
              <w:rPr>
                <w:noProof/>
                <w:webHidden/>
              </w:rPr>
              <w:t>4</w:t>
            </w:r>
            <w:r w:rsidR="00394EBB">
              <w:rPr>
                <w:noProof/>
                <w:webHidden/>
              </w:rPr>
              <w:fldChar w:fldCharType="end"/>
            </w:r>
          </w:hyperlink>
        </w:p>
        <w:p w14:paraId="7CFC38E3" w14:textId="3FDC52CB" w:rsidR="00394EBB" w:rsidRDefault="00CD1B4A">
          <w:pPr>
            <w:pStyle w:val="Sisluet3"/>
            <w:tabs>
              <w:tab w:val="right" w:leader="dot" w:pos="9628"/>
            </w:tabs>
            <w:rPr>
              <w:noProof/>
            </w:rPr>
          </w:pPr>
          <w:hyperlink w:anchor="_Toc60316917" w:history="1">
            <w:r w:rsidR="00394EBB" w:rsidRPr="0057087B">
              <w:rPr>
                <w:rStyle w:val="Hyperlinkki"/>
                <w:noProof/>
              </w:rPr>
              <w:t>4.1.Fyysiset tietovarannot</w:t>
            </w:r>
            <w:r w:rsidR="00394EBB">
              <w:rPr>
                <w:noProof/>
                <w:webHidden/>
              </w:rPr>
              <w:tab/>
            </w:r>
            <w:r w:rsidR="00394EBB">
              <w:rPr>
                <w:noProof/>
                <w:webHidden/>
              </w:rPr>
              <w:fldChar w:fldCharType="begin"/>
            </w:r>
            <w:r w:rsidR="00394EBB">
              <w:rPr>
                <w:noProof/>
                <w:webHidden/>
              </w:rPr>
              <w:instrText xml:space="preserve"> PAGEREF _Toc60316917 \h </w:instrText>
            </w:r>
            <w:r w:rsidR="00394EBB">
              <w:rPr>
                <w:noProof/>
                <w:webHidden/>
              </w:rPr>
            </w:r>
            <w:r w:rsidR="00394EBB">
              <w:rPr>
                <w:noProof/>
                <w:webHidden/>
              </w:rPr>
              <w:fldChar w:fldCharType="separate"/>
            </w:r>
            <w:r w:rsidR="00865C75">
              <w:rPr>
                <w:noProof/>
                <w:webHidden/>
              </w:rPr>
              <w:t>4</w:t>
            </w:r>
            <w:r w:rsidR="00394EBB">
              <w:rPr>
                <w:noProof/>
                <w:webHidden/>
              </w:rPr>
              <w:fldChar w:fldCharType="end"/>
            </w:r>
          </w:hyperlink>
        </w:p>
        <w:p w14:paraId="731F4A75" w14:textId="62A807C1" w:rsidR="00394EBB" w:rsidRDefault="00CD1B4A">
          <w:pPr>
            <w:pStyle w:val="Sisluet3"/>
            <w:tabs>
              <w:tab w:val="right" w:leader="dot" w:pos="9628"/>
            </w:tabs>
            <w:rPr>
              <w:noProof/>
            </w:rPr>
          </w:pPr>
          <w:hyperlink w:anchor="_Toc60316918" w:history="1">
            <w:r w:rsidR="00394EBB" w:rsidRPr="0057087B">
              <w:rPr>
                <w:rStyle w:val="Hyperlinkki"/>
                <w:noProof/>
              </w:rPr>
              <w:t>4.2. Loogiset tietovarannot (rekisterit)</w:t>
            </w:r>
            <w:r w:rsidR="00394EBB">
              <w:rPr>
                <w:noProof/>
                <w:webHidden/>
              </w:rPr>
              <w:tab/>
            </w:r>
            <w:r w:rsidR="00394EBB">
              <w:rPr>
                <w:noProof/>
                <w:webHidden/>
              </w:rPr>
              <w:fldChar w:fldCharType="begin"/>
            </w:r>
            <w:r w:rsidR="00394EBB">
              <w:rPr>
                <w:noProof/>
                <w:webHidden/>
              </w:rPr>
              <w:instrText xml:space="preserve"> PAGEREF _Toc60316918 \h </w:instrText>
            </w:r>
            <w:r w:rsidR="00394EBB">
              <w:rPr>
                <w:noProof/>
                <w:webHidden/>
              </w:rPr>
            </w:r>
            <w:r w:rsidR="00394EBB">
              <w:rPr>
                <w:noProof/>
                <w:webHidden/>
              </w:rPr>
              <w:fldChar w:fldCharType="separate"/>
            </w:r>
            <w:r w:rsidR="00865C75">
              <w:rPr>
                <w:noProof/>
                <w:webHidden/>
              </w:rPr>
              <w:t>4</w:t>
            </w:r>
            <w:r w:rsidR="00394EBB">
              <w:rPr>
                <w:noProof/>
                <w:webHidden/>
              </w:rPr>
              <w:fldChar w:fldCharType="end"/>
            </w:r>
          </w:hyperlink>
        </w:p>
        <w:p w14:paraId="724DBEE6" w14:textId="6BD6853B" w:rsidR="00394EBB" w:rsidRDefault="00CD1B4A">
          <w:pPr>
            <w:pStyle w:val="Sisluet2"/>
            <w:tabs>
              <w:tab w:val="left" w:pos="660"/>
              <w:tab w:val="right" w:leader="dot" w:pos="9628"/>
            </w:tabs>
            <w:rPr>
              <w:noProof/>
            </w:rPr>
          </w:pPr>
          <w:hyperlink w:anchor="_Toc60316933" w:history="1">
            <w:r w:rsidR="00394EBB" w:rsidRPr="0057087B">
              <w:rPr>
                <w:rStyle w:val="Hyperlinkki"/>
                <w:noProof/>
              </w:rPr>
              <w:t>5.</w:t>
            </w:r>
            <w:r w:rsidR="00394EBB">
              <w:rPr>
                <w:noProof/>
              </w:rPr>
              <w:tab/>
            </w:r>
            <w:r w:rsidR="00394EBB" w:rsidRPr="0057087B">
              <w:rPr>
                <w:rStyle w:val="Hyperlinkki"/>
                <w:noProof/>
              </w:rPr>
              <w:t>Hakutekijät, joilla tietoja voidaan hakea tietojärjestelmistä</w:t>
            </w:r>
            <w:r w:rsidR="00394EBB">
              <w:rPr>
                <w:noProof/>
                <w:webHidden/>
              </w:rPr>
              <w:tab/>
            </w:r>
            <w:r w:rsidR="00394EBB">
              <w:rPr>
                <w:noProof/>
                <w:webHidden/>
              </w:rPr>
              <w:fldChar w:fldCharType="begin"/>
            </w:r>
            <w:r w:rsidR="00394EBB">
              <w:rPr>
                <w:noProof/>
                <w:webHidden/>
              </w:rPr>
              <w:instrText xml:space="preserve"> PAGEREF _Toc60316933 \h </w:instrText>
            </w:r>
            <w:r w:rsidR="00394EBB">
              <w:rPr>
                <w:noProof/>
                <w:webHidden/>
              </w:rPr>
            </w:r>
            <w:r w:rsidR="00394EBB">
              <w:rPr>
                <w:noProof/>
                <w:webHidden/>
              </w:rPr>
              <w:fldChar w:fldCharType="separate"/>
            </w:r>
            <w:r w:rsidR="00865C75">
              <w:rPr>
                <w:noProof/>
                <w:webHidden/>
              </w:rPr>
              <w:t>6</w:t>
            </w:r>
            <w:r w:rsidR="00394EBB">
              <w:rPr>
                <w:noProof/>
                <w:webHidden/>
              </w:rPr>
              <w:fldChar w:fldCharType="end"/>
            </w:r>
          </w:hyperlink>
        </w:p>
        <w:p w14:paraId="2BA16794" w14:textId="755BD571" w:rsidR="00394EBB" w:rsidRDefault="00CD1B4A">
          <w:pPr>
            <w:pStyle w:val="Sisluet2"/>
            <w:tabs>
              <w:tab w:val="left" w:pos="660"/>
              <w:tab w:val="right" w:leader="dot" w:pos="9628"/>
            </w:tabs>
            <w:rPr>
              <w:noProof/>
            </w:rPr>
          </w:pPr>
          <w:hyperlink w:anchor="_Toc60316934" w:history="1">
            <w:r w:rsidR="00394EBB" w:rsidRPr="0057087B">
              <w:rPr>
                <w:rStyle w:val="Hyperlinkki"/>
                <w:noProof/>
              </w:rPr>
              <w:t>6.</w:t>
            </w:r>
            <w:r w:rsidR="00394EBB">
              <w:rPr>
                <w:noProof/>
              </w:rPr>
              <w:tab/>
            </w:r>
            <w:r w:rsidR="00394EBB" w:rsidRPr="0057087B">
              <w:rPr>
                <w:rStyle w:val="Hyperlinkki"/>
                <w:noProof/>
              </w:rPr>
              <w:t>Tietoaineistojen saatavuus teknisen rajapinnan kautta</w:t>
            </w:r>
            <w:r w:rsidR="00394EBB">
              <w:rPr>
                <w:noProof/>
                <w:webHidden/>
              </w:rPr>
              <w:tab/>
            </w:r>
            <w:r w:rsidR="00394EBB">
              <w:rPr>
                <w:noProof/>
                <w:webHidden/>
              </w:rPr>
              <w:fldChar w:fldCharType="begin"/>
            </w:r>
            <w:r w:rsidR="00394EBB">
              <w:rPr>
                <w:noProof/>
                <w:webHidden/>
              </w:rPr>
              <w:instrText xml:space="preserve"> PAGEREF _Toc60316934 \h </w:instrText>
            </w:r>
            <w:r w:rsidR="00394EBB">
              <w:rPr>
                <w:noProof/>
                <w:webHidden/>
              </w:rPr>
            </w:r>
            <w:r w:rsidR="00394EBB">
              <w:rPr>
                <w:noProof/>
                <w:webHidden/>
              </w:rPr>
              <w:fldChar w:fldCharType="separate"/>
            </w:r>
            <w:r w:rsidR="00865C75">
              <w:rPr>
                <w:noProof/>
                <w:webHidden/>
              </w:rPr>
              <w:t>6</w:t>
            </w:r>
            <w:r w:rsidR="00394EBB">
              <w:rPr>
                <w:noProof/>
                <w:webHidden/>
              </w:rPr>
              <w:fldChar w:fldCharType="end"/>
            </w:r>
          </w:hyperlink>
        </w:p>
        <w:p w14:paraId="6A0F7380" w14:textId="43F3B21D" w:rsidR="00394EBB" w:rsidRDefault="00CD1B4A">
          <w:pPr>
            <w:pStyle w:val="Sisluet2"/>
            <w:tabs>
              <w:tab w:val="left" w:pos="660"/>
              <w:tab w:val="right" w:leader="dot" w:pos="9628"/>
            </w:tabs>
            <w:rPr>
              <w:noProof/>
            </w:rPr>
          </w:pPr>
          <w:hyperlink w:anchor="_Toc60316935" w:history="1">
            <w:r w:rsidR="00394EBB" w:rsidRPr="0057087B">
              <w:rPr>
                <w:rStyle w:val="Hyperlinkki"/>
                <w:noProof/>
              </w:rPr>
              <w:t>7.</w:t>
            </w:r>
            <w:r w:rsidR="00394EBB">
              <w:rPr>
                <w:noProof/>
              </w:rPr>
              <w:tab/>
            </w:r>
            <w:r w:rsidR="00394EBB" w:rsidRPr="0057087B">
              <w:rPr>
                <w:rStyle w:val="Hyperlinkki"/>
                <w:noProof/>
              </w:rPr>
              <w:t>Yhteystiedot tietopyynnön tekemiseksi</w:t>
            </w:r>
            <w:r w:rsidR="00394EBB">
              <w:rPr>
                <w:noProof/>
                <w:webHidden/>
              </w:rPr>
              <w:tab/>
            </w:r>
            <w:r w:rsidR="00394EBB">
              <w:rPr>
                <w:noProof/>
                <w:webHidden/>
              </w:rPr>
              <w:fldChar w:fldCharType="begin"/>
            </w:r>
            <w:r w:rsidR="00394EBB">
              <w:rPr>
                <w:noProof/>
                <w:webHidden/>
              </w:rPr>
              <w:instrText xml:space="preserve"> PAGEREF _Toc60316935 \h </w:instrText>
            </w:r>
            <w:r w:rsidR="00394EBB">
              <w:rPr>
                <w:noProof/>
                <w:webHidden/>
              </w:rPr>
            </w:r>
            <w:r w:rsidR="00394EBB">
              <w:rPr>
                <w:noProof/>
                <w:webHidden/>
              </w:rPr>
              <w:fldChar w:fldCharType="separate"/>
            </w:r>
            <w:r w:rsidR="00865C75">
              <w:rPr>
                <w:noProof/>
                <w:webHidden/>
              </w:rPr>
              <w:t>6</w:t>
            </w:r>
            <w:r w:rsidR="00394EBB">
              <w:rPr>
                <w:noProof/>
                <w:webHidden/>
              </w:rPr>
              <w:fldChar w:fldCharType="end"/>
            </w:r>
          </w:hyperlink>
        </w:p>
        <w:p w14:paraId="558021E4" w14:textId="3A94B9CF" w:rsidR="00394EBB" w:rsidRDefault="00394EBB">
          <w:r>
            <w:rPr>
              <w:b/>
              <w:bCs/>
            </w:rPr>
            <w:fldChar w:fldCharType="end"/>
          </w:r>
        </w:p>
      </w:sdtContent>
    </w:sdt>
    <w:p w14:paraId="0E03B8E9" w14:textId="6A21BC5D" w:rsidR="004226CC" w:rsidRDefault="004226CC" w:rsidP="004226CC">
      <w:pPr>
        <w:ind w:firstLine="360"/>
      </w:pPr>
    </w:p>
    <w:p w14:paraId="2B4439E4" w14:textId="1868D7C1" w:rsidR="004226CC" w:rsidRDefault="004226CC" w:rsidP="004226CC">
      <w:pPr>
        <w:ind w:firstLine="360"/>
      </w:pPr>
    </w:p>
    <w:p w14:paraId="0929C263" w14:textId="1131C512" w:rsidR="004226CC" w:rsidRDefault="004226CC" w:rsidP="004226CC">
      <w:pPr>
        <w:ind w:firstLine="360"/>
      </w:pPr>
    </w:p>
    <w:p w14:paraId="3D62010E" w14:textId="20B06DF7" w:rsidR="004226CC" w:rsidRDefault="004226CC" w:rsidP="004226CC">
      <w:pPr>
        <w:ind w:firstLine="360"/>
      </w:pPr>
    </w:p>
    <w:p w14:paraId="2B7755E7" w14:textId="3119FF09" w:rsidR="004226CC" w:rsidRDefault="004226CC" w:rsidP="004226CC">
      <w:pPr>
        <w:ind w:firstLine="360"/>
      </w:pPr>
    </w:p>
    <w:p w14:paraId="4D59D908" w14:textId="0D32E9CC" w:rsidR="004226CC" w:rsidRDefault="004226CC" w:rsidP="004226CC">
      <w:pPr>
        <w:ind w:firstLine="360"/>
      </w:pPr>
    </w:p>
    <w:p w14:paraId="753FFFDD" w14:textId="39CD23B5" w:rsidR="004226CC" w:rsidRDefault="004226CC" w:rsidP="004226CC">
      <w:pPr>
        <w:ind w:firstLine="360"/>
      </w:pPr>
    </w:p>
    <w:p w14:paraId="0DDFAB80" w14:textId="5F484C15" w:rsidR="004226CC" w:rsidRDefault="004226CC" w:rsidP="004226CC">
      <w:pPr>
        <w:ind w:firstLine="360"/>
      </w:pPr>
    </w:p>
    <w:p w14:paraId="739BBC95" w14:textId="4EB687BF" w:rsidR="004226CC" w:rsidRDefault="004226CC" w:rsidP="004226CC">
      <w:pPr>
        <w:ind w:firstLine="360"/>
      </w:pPr>
    </w:p>
    <w:p w14:paraId="4B827B3C" w14:textId="47C79A00" w:rsidR="004226CC" w:rsidRDefault="004226CC" w:rsidP="004226CC">
      <w:pPr>
        <w:ind w:firstLine="360"/>
      </w:pPr>
    </w:p>
    <w:p w14:paraId="4F6BDF3F" w14:textId="70713FD0" w:rsidR="004226CC" w:rsidRDefault="004226CC" w:rsidP="004226CC">
      <w:pPr>
        <w:ind w:firstLine="360"/>
      </w:pPr>
    </w:p>
    <w:p w14:paraId="43AA083F" w14:textId="73A7A760" w:rsidR="004226CC" w:rsidRDefault="004226CC" w:rsidP="004226CC">
      <w:pPr>
        <w:ind w:firstLine="360"/>
      </w:pPr>
    </w:p>
    <w:p w14:paraId="1A4E6912" w14:textId="4A550CAD" w:rsidR="004226CC" w:rsidRDefault="004226CC" w:rsidP="00394EBB"/>
    <w:p w14:paraId="36A57518" w14:textId="77777777" w:rsidR="004226CC" w:rsidRDefault="004226CC" w:rsidP="004226CC">
      <w:pPr>
        <w:ind w:firstLine="360"/>
      </w:pPr>
    </w:p>
    <w:p w14:paraId="7DED750F" w14:textId="77777777" w:rsidR="00D74C76" w:rsidRDefault="00D74C76" w:rsidP="00765843">
      <w:pPr>
        <w:pStyle w:val="Otsikko2"/>
      </w:pPr>
      <w:bookmarkStart w:id="0" w:name="_Toc60316908"/>
      <w:r>
        <w:lastRenderedPageBreak/>
        <w:t>1.</w:t>
      </w:r>
      <w:r w:rsidRPr="00D74C76">
        <w:t>Asiakirjajulkisuuskuvauksen sisältö ja käyttötarkoitus</w:t>
      </w:r>
      <w:bookmarkEnd w:id="0"/>
    </w:p>
    <w:p w14:paraId="19B0BCFC" w14:textId="77777777" w:rsidR="00171B6C" w:rsidRDefault="00171B6C" w:rsidP="00765843">
      <w:pPr>
        <w:rPr>
          <w:noProof/>
          <w:lang w:eastAsia="fi-FI"/>
        </w:rPr>
      </w:pPr>
    </w:p>
    <w:p w14:paraId="2C4EBED4" w14:textId="77777777" w:rsidR="000F7C3F" w:rsidRPr="000F7C3F" w:rsidRDefault="000F7C3F" w:rsidP="000F7C3F">
      <w:pPr>
        <w:pStyle w:val="NormaaliWWW"/>
        <w:rPr>
          <w:rFonts w:asciiTheme="minorHAnsi" w:hAnsiTheme="minorHAnsi" w:cstheme="minorHAnsi"/>
          <w:sz w:val="22"/>
          <w:szCs w:val="22"/>
        </w:rPr>
      </w:pPr>
      <w:r w:rsidRPr="000F7C3F">
        <w:rPr>
          <w:rFonts w:asciiTheme="minorHAnsi" w:hAnsiTheme="minorHAnsi" w:cstheme="minorHAnsi"/>
          <w:sz w:val="22"/>
          <w:szCs w:val="22"/>
        </w:rPr>
        <w:t>Tiedonhallintayksikön on ylläpidettävä kuvausta sen hallinnoimista tietovarannoista sekä asiarekisteristä tiedonhallintalain (906/2019) 28 §:n mukaisesti.</w:t>
      </w:r>
      <w:r>
        <w:rPr>
          <w:rFonts w:asciiTheme="minorHAnsi" w:hAnsiTheme="minorHAnsi" w:cstheme="minorHAnsi"/>
          <w:sz w:val="22"/>
          <w:szCs w:val="22"/>
        </w:rPr>
        <w:t xml:space="preserve"> </w:t>
      </w:r>
      <w:r w:rsidRPr="000F7C3F">
        <w:rPr>
          <w:rFonts w:asciiTheme="minorHAnsi" w:hAnsiTheme="minorHAnsi" w:cstheme="minorHAnsi"/>
          <w:sz w:val="22"/>
          <w:szCs w:val="22"/>
        </w:rPr>
        <w:t>Suonenjoen kaupunki muodostaa laissa mainitun tiedonhallintayksikön. </w:t>
      </w:r>
    </w:p>
    <w:p w14:paraId="45B9F0B5" w14:textId="3198E09A" w:rsidR="000F7C3F" w:rsidRPr="00394EBB" w:rsidRDefault="000F7C3F" w:rsidP="00394EBB">
      <w:pPr>
        <w:pStyle w:val="NormaaliWWW"/>
        <w:rPr>
          <w:rFonts w:asciiTheme="minorHAnsi" w:hAnsiTheme="minorHAnsi" w:cstheme="minorHAnsi"/>
          <w:sz w:val="22"/>
          <w:szCs w:val="22"/>
        </w:rPr>
      </w:pPr>
      <w:r w:rsidRPr="000F7C3F">
        <w:rPr>
          <w:rFonts w:asciiTheme="minorHAnsi" w:hAnsiTheme="minorHAnsi" w:cstheme="minorHAnsi"/>
          <w:sz w:val="22"/>
          <w:szCs w:val="22"/>
        </w:rPr>
        <w:t xml:space="preserve">Asiakirjajulkisuuskuvauksen tarkoituksena on antaa kaupungin asiakkaille yleiskuvaus siitä, miten </w:t>
      </w:r>
      <w:r w:rsidR="00C11FDF">
        <w:rPr>
          <w:rFonts w:asciiTheme="minorHAnsi" w:hAnsiTheme="minorHAnsi" w:cstheme="minorHAnsi"/>
          <w:sz w:val="22"/>
          <w:szCs w:val="22"/>
        </w:rPr>
        <w:t xml:space="preserve">Suonenjoen </w:t>
      </w:r>
      <w:r w:rsidRPr="000F7C3F">
        <w:rPr>
          <w:rFonts w:asciiTheme="minorHAnsi" w:hAnsiTheme="minorHAnsi" w:cstheme="minorHAnsi"/>
          <w:sz w:val="22"/>
          <w:szCs w:val="22"/>
        </w:rPr>
        <w:t>kaupungin asiarekisteri ja palvelujen tiedonhallinta ovat jäsentyneet. Lisäksi kuvauksen tavoitteena on auttaa asiakkaita kohdistamaan tietopyyntönsä oikealle viranomaiselle, sekä yksilöimään tietopyynnön sisältö julkisuuslain (621/1999) edellyttämällä tavalla. </w:t>
      </w:r>
    </w:p>
    <w:p w14:paraId="002543DC" w14:textId="77777777" w:rsidR="00E5465A" w:rsidRDefault="00765843" w:rsidP="00E5465A">
      <w:pPr>
        <w:keepNext/>
      </w:pPr>
      <w:bookmarkStart w:id="1" w:name="_GoBack"/>
      <w:r>
        <w:rPr>
          <w:noProof/>
          <w:lang w:eastAsia="fi-FI"/>
        </w:rPr>
        <w:drawing>
          <wp:inline distT="0" distB="0" distL="0" distR="0" wp14:anchorId="0CF6C1BA" wp14:editId="45570963">
            <wp:extent cx="4133299" cy="2171620"/>
            <wp:effectExtent l="0" t="0" r="635" b="635"/>
            <wp:docPr id="1" name="Kuva 1" descr="Asiakirjajulkisuuskuvauksen sisältöelemen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7914" t="42658" r="29631" b="17683"/>
                    <a:stretch/>
                  </pic:blipFill>
                  <pic:spPr bwMode="auto">
                    <a:xfrm>
                      <a:off x="0" y="0"/>
                      <a:ext cx="4210721" cy="2212297"/>
                    </a:xfrm>
                    <a:prstGeom prst="rect">
                      <a:avLst/>
                    </a:prstGeom>
                    <a:ln>
                      <a:noFill/>
                    </a:ln>
                    <a:extLst>
                      <a:ext uri="{53640926-AAD7-44D8-BBD7-CCE9431645EC}">
                        <a14:shadowObscured xmlns:a14="http://schemas.microsoft.com/office/drawing/2010/main"/>
                      </a:ext>
                    </a:extLst>
                  </pic:spPr>
                </pic:pic>
              </a:graphicData>
            </a:graphic>
          </wp:inline>
        </w:drawing>
      </w:r>
      <w:bookmarkEnd w:id="1"/>
    </w:p>
    <w:p w14:paraId="773446CC" w14:textId="7A7535D8" w:rsidR="00D74C76" w:rsidRDefault="00E5465A" w:rsidP="00E5465A">
      <w:pPr>
        <w:pStyle w:val="Kuvaotsikko"/>
      </w:pPr>
      <w:r>
        <w:t xml:space="preserve">Kuva </w:t>
      </w:r>
      <w:fldSimple w:instr=" SEQ Kuva \* ARABIC ">
        <w:r>
          <w:rPr>
            <w:noProof/>
          </w:rPr>
          <w:t>1</w:t>
        </w:r>
      </w:fldSimple>
      <w:r>
        <w:t xml:space="preserve">: </w:t>
      </w:r>
      <w:r w:rsidRPr="00001C62">
        <w:t>Asiakirjajulkisuuskuvauksen sisältöelementit. Lähde: Valtiovarainministeriö/ Tiedonhallintalautakunta, Suositus asiakirjajulkisuuskuvauksen laatimisesta, 2020.</w:t>
      </w:r>
    </w:p>
    <w:p w14:paraId="7D9F9AF2" w14:textId="77777777" w:rsidR="00E5465A" w:rsidRPr="00E5465A" w:rsidRDefault="00E5465A" w:rsidP="00E5465A"/>
    <w:p w14:paraId="2B8CEB55" w14:textId="77777777" w:rsidR="00765843" w:rsidRDefault="00D74C76" w:rsidP="00765843">
      <w:pPr>
        <w:pStyle w:val="Otsikko2"/>
        <w:numPr>
          <w:ilvl w:val="0"/>
          <w:numId w:val="5"/>
        </w:numPr>
        <w:ind w:left="0"/>
      </w:pPr>
      <w:bookmarkStart w:id="2" w:name="_Toc60316909"/>
      <w:r>
        <w:t>Suonenjoen kaupungin asiarekisteri ja tiedonhallinta</w:t>
      </w:r>
      <w:bookmarkEnd w:id="2"/>
    </w:p>
    <w:p w14:paraId="582CF305" w14:textId="77777777" w:rsidR="00765843" w:rsidRPr="00765843" w:rsidRDefault="00765843" w:rsidP="00765843"/>
    <w:p w14:paraId="4F73EA2C" w14:textId="77777777" w:rsidR="00765843" w:rsidRDefault="00765843" w:rsidP="00765843">
      <w:r>
        <w:t xml:space="preserve">Asiarekisteri on rekisteri vireille pannuista asioista, näiden käsittelyvaiheista ja niihin liittyvistä asiakirjoista. Tiedonhallintayksikössä asiarekisteri muodostaa yhden loogisen kokonaisuuden, johon kuuluvat kaikki asiankäsittelyä kuvaavat metatiedot. </w:t>
      </w:r>
    </w:p>
    <w:p w14:paraId="2CEB6E48" w14:textId="77777777" w:rsidR="00765843" w:rsidRPr="00765843" w:rsidRDefault="00765843" w:rsidP="00765843">
      <w:r>
        <w:t xml:space="preserve">Suonenjoen kaupungilla asiarekisteri on asianhallintajärjestelmässä sekä </w:t>
      </w:r>
      <w:r w:rsidR="008B7C67">
        <w:t>toimialojen omissa operatiivisissa</w:t>
      </w:r>
      <w:r>
        <w:t xml:space="preserve"> järjeste</w:t>
      </w:r>
      <w:r w:rsidR="007A53DA">
        <w:t xml:space="preserve">lemissä ja paperiaineistossa. </w:t>
      </w:r>
    </w:p>
    <w:p w14:paraId="5EF280E5" w14:textId="77777777" w:rsidR="00D74C76" w:rsidRPr="00D74C76" w:rsidRDefault="00D74C76" w:rsidP="00765843">
      <w:pPr>
        <w:pStyle w:val="Luettelokappale"/>
        <w:ind w:left="0"/>
      </w:pPr>
    </w:p>
    <w:p w14:paraId="1847A8A3" w14:textId="77777777" w:rsidR="00D74C76" w:rsidRDefault="00D74C76" w:rsidP="00765843">
      <w:pPr>
        <w:pStyle w:val="Otsikko2"/>
        <w:numPr>
          <w:ilvl w:val="0"/>
          <w:numId w:val="5"/>
        </w:numPr>
        <w:ind w:left="0"/>
      </w:pPr>
      <w:bookmarkStart w:id="3" w:name="_Toc60316910"/>
      <w:r>
        <w:t>Tietopalvelu ja tietopyynnöt</w:t>
      </w:r>
      <w:bookmarkEnd w:id="3"/>
      <w:r>
        <w:t xml:space="preserve"> </w:t>
      </w:r>
    </w:p>
    <w:p w14:paraId="101D27B8" w14:textId="77777777" w:rsidR="007F4A43" w:rsidRDefault="007F4A43" w:rsidP="00765843">
      <w:pPr>
        <w:pStyle w:val="Luettelokappale"/>
        <w:ind w:left="0"/>
      </w:pPr>
    </w:p>
    <w:p w14:paraId="5012AABA" w14:textId="77777777" w:rsidR="00394EBB" w:rsidRDefault="007F4A43" w:rsidP="00765843">
      <w:pPr>
        <w:pStyle w:val="Luettelokappale"/>
        <w:ind w:left="0"/>
      </w:pPr>
      <w:r w:rsidRPr="003917C2">
        <w:t xml:space="preserve">Tietopyyntö voidaan esittää paperisena, sähköisenä tai suullisesti. Se voi tulla kunnan kirjaamoon tai suoraan viran- tai toimenhaltijalle. Pyytäjän ei tarvitse perustella pyyntöään eikä hänellä ole velvoitetta esittää henkilöllisyyttään yleisissä tietopyynnöissä. Julkisuuslain lähtökohtana on, että kunnan on käsiteltävä asiakirjapyyntö välittömästi ja viivytyksettä. Laissa säädetään määräajaksi kaksi viikkoa tavanomaisissa tapauksissa ja kuukausi monimutkaisemmissa tapauksissa. Viranomaisen asiakirjan antamisesta päättää se viranomainen, jonka hallussa asiakirja on. Tietopyyntöihin vastaamisesta ei peritä </w:t>
      </w:r>
    </w:p>
    <w:p w14:paraId="75DE8439" w14:textId="77777777" w:rsidR="00394EBB" w:rsidRDefault="00394EBB" w:rsidP="00765843">
      <w:pPr>
        <w:pStyle w:val="Luettelokappale"/>
        <w:ind w:left="0"/>
      </w:pPr>
    </w:p>
    <w:p w14:paraId="36236AA5" w14:textId="77777777" w:rsidR="00865C75" w:rsidRDefault="00865C75" w:rsidP="00765843">
      <w:pPr>
        <w:pStyle w:val="Luettelokappale"/>
        <w:ind w:left="0"/>
      </w:pPr>
    </w:p>
    <w:p w14:paraId="0B5F015F" w14:textId="77777777" w:rsidR="00865C75" w:rsidRDefault="00865C75" w:rsidP="00765843">
      <w:pPr>
        <w:pStyle w:val="Luettelokappale"/>
        <w:ind w:left="0"/>
      </w:pPr>
    </w:p>
    <w:p w14:paraId="498981A7" w14:textId="6B969856" w:rsidR="00B97A50" w:rsidRPr="003917C2" w:rsidRDefault="007F4A43" w:rsidP="00765843">
      <w:pPr>
        <w:pStyle w:val="Luettelokappale"/>
        <w:ind w:left="0"/>
      </w:pPr>
      <w:r w:rsidRPr="003917C2">
        <w:t xml:space="preserve">maksua. Viranomaisen julkisesta asiakirjasta annettavasta kopiosta peritään ”Asiakirjamaksut” mukainen kopio-, lunastus- ja lähetysmaksu. </w:t>
      </w:r>
    </w:p>
    <w:p w14:paraId="3B3FCC45" w14:textId="77777777" w:rsidR="00B97A50" w:rsidRPr="003917C2" w:rsidRDefault="00B97A50" w:rsidP="00765843">
      <w:pPr>
        <w:pStyle w:val="Luettelokappale"/>
        <w:ind w:left="0"/>
      </w:pPr>
    </w:p>
    <w:p w14:paraId="198C3C6D" w14:textId="77777777" w:rsidR="00D74C76" w:rsidRPr="003917C2" w:rsidRDefault="007F4A43" w:rsidP="00765843">
      <w:pPr>
        <w:pStyle w:val="Luettelokappale"/>
        <w:ind w:left="0"/>
      </w:pPr>
      <w:r w:rsidRPr="003917C2">
        <w:t>Tilanteessa, jossa asiakirjaa ei voida antaa, on aina ilmoitettava tiedon pyytäjälle kieltäytymisen syy. Pyytäjälle annetaan tieto myös siitä, että hän voi saattaa asian viranomaisen ratkaistavaksi. Jos pyytäjä haluaa viedä asian eteenpäin viranomaisen ratkaistavaksi, kunnalle esitetty tietopyyntö on oltava kirjallisessa muodossa. Asiasta tehdään kirjallinen päätös hallintovalitusosoituksineen. Valitusosoitukseen liitetään tieto käsittelyn johdosta perittävistä maksuista.</w:t>
      </w:r>
    </w:p>
    <w:p w14:paraId="33F6CE68" w14:textId="77777777" w:rsidR="007F4A43" w:rsidRDefault="007F4A43" w:rsidP="00765843">
      <w:pPr>
        <w:pStyle w:val="Luettelokappale"/>
        <w:ind w:left="0"/>
        <w:rPr>
          <w:color w:val="FF0000"/>
        </w:rPr>
      </w:pPr>
    </w:p>
    <w:p w14:paraId="1E593716" w14:textId="77777777" w:rsidR="007F4A43" w:rsidRPr="003917C2" w:rsidRDefault="007F4A43" w:rsidP="007F4A43">
      <w:pPr>
        <w:pStyle w:val="Otsikko3"/>
        <w:numPr>
          <w:ilvl w:val="1"/>
          <w:numId w:val="6"/>
        </w:numPr>
        <w:rPr>
          <w:color w:val="auto"/>
        </w:rPr>
      </w:pPr>
      <w:bookmarkStart w:id="4" w:name="_Toc60316911"/>
      <w:r w:rsidRPr="003917C2">
        <w:rPr>
          <w:color w:val="auto"/>
        </w:rPr>
        <w:t>Tietopyyntö julkisesta asiakirjasta</w:t>
      </w:r>
      <w:bookmarkEnd w:id="4"/>
      <w:r w:rsidRPr="003917C2">
        <w:rPr>
          <w:color w:val="auto"/>
        </w:rPr>
        <w:t xml:space="preserve"> </w:t>
      </w:r>
    </w:p>
    <w:p w14:paraId="5FA30F85" w14:textId="77777777" w:rsidR="003917C2" w:rsidRPr="003917C2" w:rsidRDefault="003917C2" w:rsidP="003917C2"/>
    <w:p w14:paraId="0D975AEE" w14:textId="31594C0A" w:rsidR="007F4A43" w:rsidRPr="003917C2" w:rsidRDefault="007F4A43" w:rsidP="007F4A43">
      <w:pPr>
        <w:pStyle w:val="Luettelokappale"/>
        <w:ind w:left="0"/>
      </w:pPr>
      <w:r w:rsidRPr="003917C2">
        <w:t>Viranomai</w:t>
      </w:r>
      <w:r w:rsidR="0038577E">
        <w:t>sen julkisesta asiakirjasta on j</w:t>
      </w:r>
      <w:r w:rsidRPr="003917C2">
        <w:t xml:space="preserve">okaisella oikeus saada tieto. Jos tietopyynnössä on kyse julkisesta viranomaisen asiakirjasta, pyydetyn tiedon antaa ko. arkistonmuodostajan nimetty asiakirjahallinnon vastuuhenkilö. </w:t>
      </w:r>
    </w:p>
    <w:p w14:paraId="0288085F" w14:textId="77777777" w:rsidR="003917C2" w:rsidRPr="007F4A43" w:rsidRDefault="003917C2" w:rsidP="007F4A43">
      <w:pPr>
        <w:pStyle w:val="Luettelokappale"/>
        <w:ind w:left="0"/>
        <w:rPr>
          <w:color w:val="FF0000"/>
        </w:rPr>
      </w:pPr>
    </w:p>
    <w:p w14:paraId="37B5E8EC" w14:textId="77777777" w:rsidR="007F4A43" w:rsidRPr="003917C2" w:rsidRDefault="007F4A43" w:rsidP="003917C2">
      <w:pPr>
        <w:pStyle w:val="Otsikko3"/>
        <w:numPr>
          <w:ilvl w:val="1"/>
          <w:numId w:val="6"/>
        </w:numPr>
        <w:rPr>
          <w:color w:val="auto"/>
        </w:rPr>
      </w:pPr>
      <w:bookmarkStart w:id="5" w:name="_Toc60316912"/>
      <w:r w:rsidRPr="003917C2">
        <w:rPr>
          <w:color w:val="auto"/>
        </w:rPr>
        <w:t>Tietopyyntö salaisesta asiakirjasta</w:t>
      </w:r>
      <w:bookmarkEnd w:id="5"/>
      <w:r w:rsidRPr="003917C2">
        <w:rPr>
          <w:color w:val="auto"/>
        </w:rPr>
        <w:t xml:space="preserve"> </w:t>
      </w:r>
    </w:p>
    <w:p w14:paraId="58B5795B" w14:textId="77777777" w:rsidR="003917C2" w:rsidRPr="007A6464" w:rsidRDefault="003917C2" w:rsidP="007A6464">
      <w:pPr>
        <w:pStyle w:val="Otsikko3"/>
      </w:pPr>
    </w:p>
    <w:p w14:paraId="44FD7DD0" w14:textId="77777777" w:rsidR="007F4A43" w:rsidRDefault="007F4A43" w:rsidP="007F4A43">
      <w:r w:rsidRPr="003917C2">
        <w:t xml:space="preserve">Kunnan viranomaisella ei ole salassapidon määräysvaltaa vaan salassapidon perusteena on aina oltava laissa oleva säännös tai laissa säädetty vaitiolovelvollisuus. Salaiseen asiakirjaan merkitään ”ei julkinen” sekä salassapidon peruste. Mikäli luovutettavaan materiaaliin sisältyy salassa pidettävää tietoa, salassa pidettävät osat joko peitetään tai jos peittäminen ei onnistu, tieto jätetään kokonaan antamatta. Tällöin salassa pidettävien tietojen osalta hallintopäätöksen tekee asiakirjasta vastaava viranhaltija. Päätöksessä viitataan salassapitoperusteisiin ja kerrotaan yleisellä tasolla, millaisista tiedoista on kyse, ja päätökseen liitetään hallintovalitusosoitus. </w:t>
      </w:r>
    </w:p>
    <w:p w14:paraId="4BD061AA" w14:textId="77777777" w:rsidR="003917C2" w:rsidRPr="003917C2" w:rsidRDefault="003917C2" w:rsidP="007F4A43"/>
    <w:p w14:paraId="143F8D14" w14:textId="77777777" w:rsidR="003917C2" w:rsidRDefault="007F4A43" w:rsidP="00340CBC">
      <w:pPr>
        <w:pStyle w:val="Otsikko3"/>
        <w:numPr>
          <w:ilvl w:val="1"/>
          <w:numId w:val="6"/>
        </w:numPr>
        <w:rPr>
          <w:color w:val="auto"/>
        </w:rPr>
      </w:pPr>
      <w:bookmarkStart w:id="6" w:name="_Toc60316913"/>
      <w:r w:rsidRPr="003917C2">
        <w:rPr>
          <w:color w:val="auto"/>
        </w:rPr>
        <w:t>Tietopyyntö valmistelussa olevasta asiakirjasta</w:t>
      </w:r>
      <w:bookmarkEnd w:id="6"/>
      <w:r w:rsidRPr="003917C2">
        <w:rPr>
          <w:color w:val="auto"/>
        </w:rPr>
        <w:t xml:space="preserve"> </w:t>
      </w:r>
    </w:p>
    <w:p w14:paraId="6513F555" w14:textId="77777777" w:rsidR="003917C2" w:rsidRPr="003917C2" w:rsidRDefault="003917C2" w:rsidP="003917C2"/>
    <w:p w14:paraId="49B79924" w14:textId="77777777" w:rsidR="007F4A43" w:rsidRDefault="007F4A43" w:rsidP="007F4A43">
      <w:r w:rsidRPr="003917C2">
        <w:t xml:space="preserve">Valmistelussa olevasta asiakirjasta tietoja voi antaa vain asian valmistelija. </w:t>
      </w:r>
    </w:p>
    <w:p w14:paraId="237ADD0F" w14:textId="77777777" w:rsidR="003917C2" w:rsidRPr="003917C2" w:rsidRDefault="003917C2" w:rsidP="007F4A43"/>
    <w:p w14:paraId="3B7F6044" w14:textId="77777777" w:rsidR="001D6D43" w:rsidRDefault="007F4A43" w:rsidP="001D6D43">
      <w:pPr>
        <w:pStyle w:val="Luettelokappale"/>
        <w:numPr>
          <w:ilvl w:val="1"/>
          <w:numId w:val="6"/>
        </w:numPr>
        <w:rPr>
          <w:rStyle w:val="Otsikko3Char"/>
          <w:color w:val="auto"/>
        </w:rPr>
      </w:pPr>
      <w:bookmarkStart w:id="7" w:name="_Toc60316914"/>
      <w:r w:rsidRPr="001D6D43">
        <w:rPr>
          <w:rStyle w:val="Otsikko3Char"/>
          <w:color w:val="auto"/>
        </w:rPr>
        <w:t>Tietopyyntö keskusarkiston asiakirjasta</w:t>
      </w:r>
      <w:bookmarkEnd w:id="7"/>
      <w:r w:rsidRPr="001D6D43">
        <w:rPr>
          <w:rStyle w:val="Otsikko3Char"/>
          <w:color w:val="auto"/>
        </w:rPr>
        <w:t xml:space="preserve"> </w:t>
      </w:r>
    </w:p>
    <w:p w14:paraId="209CE60C" w14:textId="77777777" w:rsidR="00273F89" w:rsidRDefault="00273F89" w:rsidP="00273F89">
      <w:pPr>
        <w:pStyle w:val="Luettelokappale"/>
        <w:ind w:left="360"/>
        <w:rPr>
          <w:rStyle w:val="Otsikko3Char"/>
          <w:color w:val="auto"/>
        </w:rPr>
      </w:pPr>
    </w:p>
    <w:p w14:paraId="3E322FEE" w14:textId="77777777" w:rsidR="001D6D43" w:rsidRDefault="009A5134" w:rsidP="007F4A43">
      <w:r w:rsidRPr="009A5134">
        <w:t>Keskusarkiston tietopalvelusta vastaa arkistonhoitaja. Arkistossa oleviin asiakirjoihin liittyvät tietopalvelupyynnöt ja asiakirja-tilaukset tehdään sähköisellä asiakirjalla ”Asiakirjan tilaaminen arkistosta”, joka löytyy kaupungin nettisivuilta.</w:t>
      </w:r>
    </w:p>
    <w:p w14:paraId="26658193" w14:textId="77777777" w:rsidR="009A5134" w:rsidRPr="003917C2" w:rsidRDefault="009A5134" w:rsidP="007F4A43"/>
    <w:p w14:paraId="1F289C27" w14:textId="77777777" w:rsidR="007F4A43" w:rsidRPr="001D6D43" w:rsidRDefault="007F4A43" w:rsidP="001D6D43">
      <w:pPr>
        <w:pStyle w:val="Luettelokappale"/>
        <w:numPr>
          <w:ilvl w:val="1"/>
          <w:numId w:val="6"/>
        </w:numPr>
        <w:rPr>
          <w:rStyle w:val="Otsikko3Char"/>
          <w:color w:val="auto"/>
        </w:rPr>
      </w:pPr>
      <w:bookmarkStart w:id="8" w:name="_Toc60316915"/>
      <w:r w:rsidRPr="001D6D43">
        <w:rPr>
          <w:rStyle w:val="Otsikko3Char"/>
          <w:color w:val="auto"/>
        </w:rPr>
        <w:t>Tietopyyntö henkilörekisteristä</w:t>
      </w:r>
      <w:bookmarkEnd w:id="8"/>
      <w:r w:rsidRPr="001D6D43">
        <w:rPr>
          <w:rStyle w:val="Otsikko3Char"/>
          <w:color w:val="auto"/>
        </w:rPr>
        <w:t xml:space="preserve"> </w:t>
      </w:r>
    </w:p>
    <w:p w14:paraId="73FB3D09" w14:textId="77777777" w:rsidR="001D6D43" w:rsidRPr="001D6D43" w:rsidRDefault="001D6D43" w:rsidP="001D6D43">
      <w:pPr>
        <w:rPr>
          <w:rStyle w:val="Otsikko3Char"/>
          <w:color w:val="auto"/>
        </w:rPr>
      </w:pPr>
    </w:p>
    <w:p w14:paraId="08617D4E" w14:textId="77777777" w:rsidR="007F4A43" w:rsidRPr="00105170" w:rsidRDefault="007F4A43" w:rsidP="001D6D43">
      <w:pPr>
        <w:rPr>
          <w:color w:val="E7E6E6" w:themeColor="background2"/>
        </w:rPr>
      </w:pPr>
      <w:r w:rsidRPr="001D6D43">
        <w:t>Henkilötietojen luovuttamisessa henkilörekisteristä noudatetaan EU:n tietosuoja-asetusta</w:t>
      </w:r>
      <w:r w:rsidR="00273F89">
        <w:t xml:space="preserve"> sekä ka</w:t>
      </w:r>
      <w:r w:rsidR="00273F89" w:rsidRPr="00273F89">
        <w:t>nsallista tietosuojalakia.</w:t>
      </w:r>
    </w:p>
    <w:p w14:paraId="1F10D6B4" w14:textId="77777777" w:rsidR="00D74C76" w:rsidRPr="00D74C76" w:rsidRDefault="00D74C76" w:rsidP="00765843">
      <w:pPr>
        <w:pStyle w:val="Luettelokappale"/>
        <w:ind w:left="0"/>
      </w:pPr>
    </w:p>
    <w:p w14:paraId="64098829" w14:textId="77777777" w:rsidR="00D74C76" w:rsidRDefault="00D74C76" w:rsidP="00765843">
      <w:pPr>
        <w:pStyle w:val="Otsikko2"/>
        <w:numPr>
          <w:ilvl w:val="0"/>
          <w:numId w:val="5"/>
        </w:numPr>
        <w:ind w:left="0"/>
      </w:pPr>
      <w:bookmarkStart w:id="9" w:name="_Toc60316916"/>
      <w:r>
        <w:t>Suonenjoen kaupungin tietovarannot</w:t>
      </w:r>
      <w:bookmarkEnd w:id="9"/>
      <w:r>
        <w:t xml:space="preserve"> </w:t>
      </w:r>
    </w:p>
    <w:p w14:paraId="5CB985C1" w14:textId="77777777" w:rsidR="00B9190D" w:rsidRDefault="00B9190D" w:rsidP="00B9190D"/>
    <w:p w14:paraId="544D166D" w14:textId="04A7E1CA" w:rsidR="008B7C67" w:rsidRDefault="00171B6C" w:rsidP="008B7C67">
      <w:r>
        <w:t>Tietovarannolla tarkoitetaan kunnalle kuuluvien tehtävien hoidossa tai muussa toiminnassa käytettäviä tietoaineistoja sisältävää kokonaisuutta, jota käsitellään tietojärjestelmien avulla tai manuaalisesti. Alla olevan kuvauksen avulla</w:t>
      </w:r>
      <w:r w:rsidR="00B9190D">
        <w:t xml:space="preserve"> pyritään parantamaan tietoaineistojen julkisuutta ja tietopyynnön yksilöintiä. </w:t>
      </w:r>
    </w:p>
    <w:p w14:paraId="378DBA5B" w14:textId="77777777" w:rsidR="007A6464" w:rsidRDefault="007A6464" w:rsidP="008B7C67"/>
    <w:p w14:paraId="506CD137" w14:textId="147AD815" w:rsidR="00B97A50" w:rsidRDefault="00001A04" w:rsidP="007A6464">
      <w:pPr>
        <w:pStyle w:val="Otsikko3"/>
      </w:pPr>
      <w:bookmarkStart w:id="10" w:name="_Toc60316917"/>
      <w:r>
        <w:t>4.1.Fyysiset tietovarannot</w:t>
      </w:r>
      <w:bookmarkEnd w:id="10"/>
    </w:p>
    <w:p w14:paraId="47C06AA8" w14:textId="77777777" w:rsidR="007A6464" w:rsidRPr="007A6464" w:rsidRDefault="007A6464" w:rsidP="007A6464"/>
    <w:p w14:paraId="79A31CF1" w14:textId="77777777" w:rsidR="00E27CB7" w:rsidRPr="00E5465A" w:rsidRDefault="00B97A50" w:rsidP="008B7C67">
      <w:pPr>
        <w:rPr>
          <w:noProof/>
          <w:lang w:eastAsia="fi-FI"/>
        </w:rPr>
      </w:pPr>
      <w:r w:rsidRPr="00E5465A">
        <w:rPr>
          <w:noProof/>
          <w:lang w:eastAsia="fi-FI"/>
        </w:rPr>
        <w:t xml:space="preserve">Arkisto on tiettyjen asiakirjojen muodostama fyysinen kokonaisuus, jota säilytetään tietyn määräajan tai pysyvästi asianmukaisesti luetteloituna/järjestettynä. </w:t>
      </w:r>
      <w:r w:rsidR="00E27CB7" w:rsidRPr="00E5465A">
        <w:t>Asiakirjahallinnon, ja siihen sisältyvän arkistotoimen tehtävänä on varmistaa asiakirjojen käytettävyys ja säilyvyys, huolehtia asiakirjoihin liittyvästä tietopalvelusta, määrittää asiakirjojen säilytysarvo, hävittää tarpeeton aineisto ja edistää osaltaan hyvää tiedonhallintatapaa. Asiakirjojen käytettävyyden varmistaminen käsittää rekisteröinnin ja muun kirjaamisen, arkistoinnin ja luetteloinnin sekä tietojärjestelmiin sisältyvien tietojen tallentamisen ja tulostamisen suunnittelun. Asiakirjahallinnon ja arkiston piiriin kuuluvat kaikki tehtävien johdosta tuotetut ja saapuneet asiakirjat ja tietoaineistot. Myös kirjaamaton ja/tai sähköisessä muodossa oleva asiakirja-aineisto kuuluu kaupungin arkistoon ja on lueteltava arkistonmuodostus- tai tiedonohjaussuunnitelmassa ja säilytettävä suunnitelman mukaisessa järjestyksessä</w:t>
      </w:r>
      <w:r w:rsidR="007F4A43" w:rsidRPr="00E5465A">
        <w:t xml:space="preserve">. </w:t>
      </w:r>
    </w:p>
    <w:p w14:paraId="019A5452" w14:textId="77777777" w:rsidR="007F4A43" w:rsidRPr="00E5465A" w:rsidRDefault="00001A04" w:rsidP="008B7C67">
      <w:r w:rsidRPr="00E5465A">
        <w:t>Suonenjoen kaupungin arkistot koostuvat pitkään tai pysyvästi säilytettäviä asiakirjoja sisältävistä päätearkistoista ja toimialojen lähi- ja käsiarkistoista.</w:t>
      </w:r>
      <w:r w:rsidR="007F4A43" w:rsidRPr="00E5465A">
        <w:t xml:space="preserve">  </w:t>
      </w:r>
      <w:r w:rsidR="00DD3917" w:rsidRPr="00E5465A">
        <w:t>Suonenjoen kaupungin arkistonmuodostajina toimivat kaupunginhallitus, koulutuslautakunta, sosiaalilautakunta, tekninen lautakunta tarkastuslautakunta ja k</w:t>
      </w:r>
      <w:r w:rsidR="007F4A43" w:rsidRPr="00E5465A">
        <w:t>eskusvaalilautakunta</w:t>
      </w:r>
      <w:r w:rsidR="00DD3917" w:rsidRPr="00E5465A">
        <w:t xml:space="preserve">. </w:t>
      </w:r>
    </w:p>
    <w:p w14:paraId="18A1908E" w14:textId="69817B55" w:rsidR="00B9190D" w:rsidRPr="008B7C67" w:rsidRDefault="00B9190D" w:rsidP="008B7C67"/>
    <w:p w14:paraId="093344FF" w14:textId="1A73CD66" w:rsidR="008B7C67" w:rsidRDefault="00001A04" w:rsidP="00001A04">
      <w:pPr>
        <w:pStyle w:val="Otsikko3"/>
      </w:pPr>
      <w:bookmarkStart w:id="11" w:name="_Toc60316918"/>
      <w:r>
        <w:t>4.2. Loogiset tietovarannot (rekisterit)</w:t>
      </w:r>
      <w:bookmarkEnd w:id="11"/>
    </w:p>
    <w:p w14:paraId="679B8A6F" w14:textId="77777777" w:rsidR="007A6464" w:rsidRPr="007A6464" w:rsidRDefault="007A6464" w:rsidP="007A6464"/>
    <w:p w14:paraId="604DE1AC" w14:textId="77777777" w:rsidR="007A6464" w:rsidRDefault="0038577E" w:rsidP="007A6464">
      <w:r>
        <w:t xml:space="preserve">Looginen tietovaranto </w:t>
      </w:r>
      <w:r w:rsidR="00AF2370">
        <w:t xml:space="preserve">kattaa toiminnan tarpeista kootun ja yhteisesti hallinnoidun joukon tietoja tai tietoaineistoja, jotka ovat olennaisia toiminnassa ja palveluissa. Looginen tietovaranto sisältää usein useiden eri </w:t>
      </w:r>
      <w:r w:rsidR="00966A35">
        <w:t>järjestelemien</w:t>
      </w:r>
      <w:bookmarkStart w:id="12" w:name="_Toc60316919"/>
      <w:r w:rsidR="007A6464">
        <w:t xml:space="preserve"> tietokantoja tai rekistereitä.</w:t>
      </w:r>
    </w:p>
    <w:p w14:paraId="5EF09238" w14:textId="3EE49A20" w:rsidR="00271223" w:rsidRPr="00271223" w:rsidRDefault="00E665CA" w:rsidP="007A6464">
      <w:pPr>
        <w:pStyle w:val="Otsikko3"/>
      </w:pPr>
      <w:r>
        <w:t>Yleis- ja taloushallinto</w:t>
      </w:r>
      <w:bookmarkEnd w:id="12"/>
      <w:r w:rsidR="007A6464">
        <w:t xml:space="preserve">: </w:t>
      </w:r>
    </w:p>
    <w:tbl>
      <w:tblPr>
        <w:tblStyle w:val="TaulukkoRuudukko"/>
        <w:tblW w:w="0" w:type="auto"/>
        <w:tblLook w:val="04A0" w:firstRow="1" w:lastRow="0" w:firstColumn="1" w:lastColumn="0" w:noHBand="0" w:noVBand="1"/>
      </w:tblPr>
      <w:tblGrid>
        <w:gridCol w:w="4814"/>
        <w:gridCol w:w="4814"/>
      </w:tblGrid>
      <w:tr w:rsidR="00EF27FD" w14:paraId="32EF9A79" w14:textId="77777777" w:rsidTr="00EF27FD">
        <w:tc>
          <w:tcPr>
            <w:tcW w:w="9628" w:type="dxa"/>
            <w:gridSpan w:val="2"/>
          </w:tcPr>
          <w:p w14:paraId="2713E0FC" w14:textId="77777777" w:rsidR="00EF27FD" w:rsidRDefault="00EF27FD" w:rsidP="00E6742E">
            <w:pPr>
              <w:pStyle w:val="Otsikko5"/>
              <w:outlineLvl w:val="4"/>
              <w:rPr>
                <w:rFonts w:asciiTheme="minorHAnsi" w:hAnsiTheme="minorHAnsi" w:cstheme="minorHAnsi"/>
                <w:color w:val="auto"/>
              </w:rPr>
            </w:pPr>
            <w:r w:rsidRPr="00E5465A">
              <w:rPr>
                <w:rFonts w:asciiTheme="minorHAnsi" w:hAnsiTheme="minorHAnsi" w:cstheme="minorHAnsi"/>
                <w:color w:val="auto"/>
              </w:rPr>
              <w:t>Rekisterien käyttötarkoitus on asiakirjojen rekisteröiminen, palvelu</w:t>
            </w:r>
            <w:r w:rsidR="00E6742E" w:rsidRPr="00E5465A">
              <w:rPr>
                <w:rFonts w:asciiTheme="minorHAnsi" w:hAnsiTheme="minorHAnsi" w:cstheme="minorHAnsi"/>
                <w:color w:val="auto"/>
              </w:rPr>
              <w:t xml:space="preserve">s-ja virkasuhteiden hoitaminen ym. </w:t>
            </w:r>
          </w:p>
          <w:p w14:paraId="51C5F908" w14:textId="0061129E" w:rsidR="007A6464" w:rsidRPr="007A6464" w:rsidRDefault="007A6464" w:rsidP="007A6464"/>
        </w:tc>
      </w:tr>
      <w:tr w:rsidR="00EF27FD" w14:paraId="6E2962F8" w14:textId="77777777" w:rsidTr="00EF27FD">
        <w:tc>
          <w:tcPr>
            <w:tcW w:w="4814" w:type="dxa"/>
          </w:tcPr>
          <w:p w14:paraId="2D05E362" w14:textId="77777777" w:rsidR="00B25262" w:rsidRPr="00E5465A" w:rsidRDefault="00B25262" w:rsidP="00EF27FD">
            <w:pPr>
              <w:pStyle w:val="Otsikko3"/>
              <w:outlineLvl w:val="2"/>
              <w:rPr>
                <w:rFonts w:asciiTheme="minorHAnsi" w:hAnsiTheme="minorHAnsi" w:cstheme="minorHAnsi"/>
                <w:color w:val="auto"/>
                <w:sz w:val="22"/>
                <w:szCs w:val="22"/>
              </w:rPr>
            </w:pPr>
            <w:bookmarkStart w:id="13" w:name="_Toc60316920"/>
            <w:r w:rsidRPr="00E5465A">
              <w:rPr>
                <w:rFonts w:asciiTheme="minorHAnsi" w:hAnsiTheme="minorHAnsi" w:cstheme="minorHAnsi"/>
                <w:color w:val="auto"/>
                <w:sz w:val="22"/>
                <w:szCs w:val="22"/>
              </w:rPr>
              <w:t>Rekisteri:</w:t>
            </w:r>
            <w:bookmarkEnd w:id="13"/>
          </w:p>
          <w:p w14:paraId="55F0EEC2" w14:textId="4A998867" w:rsidR="00EF27FD" w:rsidRPr="00E5465A" w:rsidRDefault="00B926D5" w:rsidP="00EF27FD">
            <w:pPr>
              <w:pStyle w:val="Otsikko3"/>
              <w:outlineLvl w:val="2"/>
              <w:rPr>
                <w:rFonts w:asciiTheme="minorHAnsi" w:hAnsiTheme="minorHAnsi" w:cstheme="minorHAnsi"/>
                <w:color w:val="auto"/>
                <w:sz w:val="22"/>
                <w:szCs w:val="22"/>
              </w:rPr>
            </w:pPr>
            <w:bookmarkStart w:id="14" w:name="_Toc60316921"/>
            <w:r w:rsidRPr="00E5465A">
              <w:rPr>
                <w:rFonts w:asciiTheme="minorHAnsi" w:hAnsiTheme="minorHAnsi" w:cstheme="minorHAnsi"/>
                <w:color w:val="auto"/>
                <w:sz w:val="22"/>
                <w:szCs w:val="22"/>
              </w:rPr>
              <w:t>A</w:t>
            </w:r>
            <w:r w:rsidR="00EF27FD" w:rsidRPr="00E5465A">
              <w:rPr>
                <w:rFonts w:asciiTheme="minorHAnsi" w:hAnsiTheme="minorHAnsi" w:cstheme="minorHAnsi"/>
                <w:color w:val="auto"/>
                <w:sz w:val="22"/>
                <w:szCs w:val="22"/>
              </w:rPr>
              <w:t>sianhallintarekisteri</w:t>
            </w:r>
            <w:bookmarkEnd w:id="14"/>
          </w:p>
          <w:p w14:paraId="17045F3F" w14:textId="67440EE9" w:rsidR="00EF27FD" w:rsidRPr="00E5465A" w:rsidRDefault="00B926D5" w:rsidP="00491320">
            <w:pPr>
              <w:pStyle w:val="Otsikko4"/>
              <w:outlineLvl w:val="3"/>
              <w:rPr>
                <w:rFonts w:asciiTheme="minorHAnsi" w:hAnsiTheme="minorHAnsi" w:cstheme="minorHAnsi"/>
                <w:color w:val="auto"/>
              </w:rPr>
            </w:pPr>
            <w:r w:rsidRPr="00E5465A">
              <w:rPr>
                <w:rFonts w:asciiTheme="minorHAnsi" w:hAnsiTheme="minorHAnsi" w:cstheme="minorHAnsi"/>
                <w:i w:val="0"/>
                <w:color w:val="auto"/>
              </w:rPr>
              <w:t>L</w:t>
            </w:r>
            <w:r w:rsidR="00EF27FD" w:rsidRPr="00E5465A">
              <w:rPr>
                <w:rFonts w:asciiTheme="minorHAnsi" w:hAnsiTheme="minorHAnsi" w:cstheme="minorHAnsi"/>
                <w:i w:val="0"/>
                <w:color w:val="auto"/>
              </w:rPr>
              <w:t>uottamushenkilörekisteri</w:t>
            </w:r>
          </w:p>
          <w:p w14:paraId="1DC6B467" w14:textId="5F2ACCE0" w:rsidR="00EF27FD" w:rsidRPr="00E5465A" w:rsidRDefault="00B926D5" w:rsidP="00EF27FD">
            <w:pPr>
              <w:pStyle w:val="Otsikko3"/>
              <w:outlineLvl w:val="2"/>
              <w:rPr>
                <w:rFonts w:asciiTheme="minorHAnsi" w:hAnsiTheme="minorHAnsi" w:cstheme="minorHAnsi"/>
                <w:color w:val="auto"/>
                <w:sz w:val="22"/>
                <w:szCs w:val="22"/>
              </w:rPr>
            </w:pPr>
            <w:bookmarkStart w:id="15" w:name="_Toc60316922"/>
            <w:r w:rsidRPr="00E5465A">
              <w:rPr>
                <w:rFonts w:asciiTheme="minorHAnsi" w:hAnsiTheme="minorHAnsi" w:cstheme="minorHAnsi"/>
                <w:color w:val="auto"/>
                <w:sz w:val="22"/>
                <w:szCs w:val="22"/>
              </w:rPr>
              <w:t>H</w:t>
            </w:r>
            <w:r w:rsidR="00EF27FD" w:rsidRPr="00E5465A">
              <w:rPr>
                <w:rFonts w:asciiTheme="minorHAnsi" w:hAnsiTheme="minorHAnsi" w:cstheme="minorHAnsi"/>
                <w:color w:val="auto"/>
                <w:sz w:val="22"/>
                <w:szCs w:val="22"/>
              </w:rPr>
              <w:t>enkilöstörekisteri</w:t>
            </w:r>
            <w:bookmarkEnd w:id="15"/>
          </w:p>
          <w:p w14:paraId="6B0395F4" w14:textId="4E8809AC" w:rsidR="00EF27FD" w:rsidRPr="00E5465A" w:rsidRDefault="00B926D5" w:rsidP="00EF27FD">
            <w:pPr>
              <w:pStyle w:val="Otsikko3"/>
              <w:outlineLvl w:val="2"/>
              <w:rPr>
                <w:rFonts w:asciiTheme="minorHAnsi" w:hAnsiTheme="minorHAnsi" w:cstheme="minorHAnsi"/>
                <w:color w:val="auto"/>
                <w:sz w:val="22"/>
                <w:szCs w:val="22"/>
              </w:rPr>
            </w:pPr>
            <w:bookmarkStart w:id="16" w:name="_Toc60316923"/>
            <w:r w:rsidRPr="00E5465A">
              <w:rPr>
                <w:rFonts w:asciiTheme="minorHAnsi" w:hAnsiTheme="minorHAnsi" w:cstheme="minorHAnsi"/>
                <w:color w:val="auto"/>
                <w:sz w:val="22"/>
                <w:szCs w:val="22"/>
              </w:rPr>
              <w:t>T</w:t>
            </w:r>
            <w:r w:rsidR="00EF27FD" w:rsidRPr="00E5465A">
              <w:rPr>
                <w:rFonts w:asciiTheme="minorHAnsi" w:hAnsiTheme="minorHAnsi" w:cstheme="minorHAnsi"/>
                <w:color w:val="auto"/>
                <w:sz w:val="22"/>
                <w:szCs w:val="22"/>
              </w:rPr>
              <w:t>aloushallinnon henkilörekisteri</w:t>
            </w:r>
            <w:bookmarkEnd w:id="16"/>
          </w:p>
          <w:p w14:paraId="482D5A06" w14:textId="77777777" w:rsidR="00EF27FD" w:rsidRDefault="00B926D5" w:rsidP="00EF27FD">
            <w:pPr>
              <w:rPr>
                <w:rFonts w:cstheme="minorHAnsi"/>
              </w:rPr>
            </w:pPr>
            <w:r w:rsidRPr="00E5465A">
              <w:rPr>
                <w:rFonts w:cstheme="minorHAnsi"/>
              </w:rPr>
              <w:t>Tietohallinnon asiakasrekisteri</w:t>
            </w:r>
          </w:p>
          <w:p w14:paraId="304E9EB3" w14:textId="7ED4E39F" w:rsidR="007A6464" w:rsidRPr="00E5465A" w:rsidRDefault="007A6464" w:rsidP="00EF27FD">
            <w:pPr>
              <w:rPr>
                <w:rFonts w:cstheme="minorHAnsi"/>
              </w:rPr>
            </w:pPr>
          </w:p>
        </w:tc>
        <w:tc>
          <w:tcPr>
            <w:tcW w:w="4814" w:type="dxa"/>
          </w:tcPr>
          <w:p w14:paraId="532B15B6" w14:textId="77777777" w:rsidR="00EF27FD" w:rsidRPr="00E5465A" w:rsidRDefault="00EF27FD" w:rsidP="00EF27FD">
            <w:pPr>
              <w:rPr>
                <w:rFonts w:cstheme="minorHAnsi"/>
              </w:rPr>
            </w:pPr>
            <w:r w:rsidRPr="00E5465A">
              <w:rPr>
                <w:rFonts w:cstheme="minorHAnsi"/>
              </w:rPr>
              <w:t xml:space="preserve">Tietojärjestelmät: </w:t>
            </w:r>
          </w:p>
          <w:p w14:paraId="36ECDB68" w14:textId="77777777" w:rsidR="00B25262" w:rsidRPr="00E5465A" w:rsidRDefault="00B25262" w:rsidP="00EF27FD">
            <w:pPr>
              <w:rPr>
                <w:rFonts w:cstheme="minorHAnsi"/>
              </w:rPr>
            </w:pPr>
            <w:r w:rsidRPr="00E5465A">
              <w:rPr>
                <w:rFonts w:cstheme="minorHAnsi"/>
              </w:rPr>
              <w:t>Asianhallintajärjestelmä</w:t>
            </w:r>
          </w:p>
          <w:p w14:paraId="37A9FB06" w14:textId="77777777" w:rsidR="00B25262" w:rsidRPr="00E5465A" w:rsidRDefault="00B25262" w:rsidP="00EF27FD">
            <w:pPr>
              <w:rPr>
                <w:rFonts w:cstheme="minorHAnsi"/>
              </w:rPr>
            </w:pPr>
            <w:r w:rsidRPr="00E5465A">
              <w:rPr>
                <w:rFonts w:cstheme="minorHAnsi"/>
              </w:rPr>
              <w:t>HR-järjestelmä</w:t>
            </w:r>
          </w:p>
          <w:p w14:paraId="71B5FFF6" w14:textId="79E0EDC3" w:rsidR="00EF27FD" w:rsidRPr="00E5465A" w:rsidRDefault="0038577E" w:rsidP="00B25262">
            <w:pPr>
              <w:rPr>
                <w:rFonts w:cstheme="minorHAnsi"/>
              </w:rPr>
            </w:pPr>
            <w:r w:rsidRPr="00E5465A">
              <w:rPr>
                <w:rFonts w:cstheme="minorHAnsi"/>
              </w:rPr>
              <w:t>T</w:t>
            </w:r>
            <w:r w:rsidR="00B25262" w:rsidRPr="00E5465A">
              <w:rPr>
                <w:rFonts w:cstheme="minorHAnsi"/>
              </w:rPr>
              <w:t>aloushallinnon järjestelmä</w:t>
            </w:r>
          </w:p>
        </w:tc>
      </w:tr>
    </w:tbl>
    <w:p w14:paraId="6A5160B9" w14:textId="4D6657AC" w:rsidR="00E6742E" w:rsidRDefault="00E6742E" w:rsidP="008B7C67">
      <w:pPr>
        <w:pStyle w:val="Otsikko3"/>
      </w:pPr>
    </w:p>
    <w:p w14:paraId="6A3E3A59" w14:textId="77777777" w:rsidR="007A6464" w:rsidRPr="007A6464" w:rsidRDefault="007A6464" w:rsidP="007A6464"/>
    <w:p w14:paraId="024ECE9B" w14:textId="77777777" w:rsidR="007A6464" w:rsidRDefault="007A6464" w:rsidP="008B7C67">
      <w:pPr>
        <w:pStyle w:val="Otsikko3"/>
      </w:pPr>
      <w:bookmarkStart w:id="17" w:name="_Toc60316924"/>
    </w:p>
    <w:p w14:paraId="686AEC1C" w14:textId="38C5D82D" w:rsidR="007A6464" w:rsidRDefault="007A6464" w:rsidP="007A6464">
      <w:pPr>
        <w:pStyle w:val="Otsikko3"/>
      </w:pPr>
      <w:bookmarkStart w:id="18" w:name="_Toc60316925"/>
      <w:r>
        <w:t>Hyvinvoinnin ja vapaa-ajan palveluiden tietovaranto</w:t>
      </w:r>
      <w:bookmarkEnd w:id="18"/>
      <w:r>
        <w:t xml:space="preserve">: </w:t>
      </w:r>
    </w:p>
    <w:tbl>
      <w:tblPr>
        <w:tblStyle w:val="TaulukkoRuudukko"/>
        <w:tblW w:w="0" w:type="auto"/>
        <w:tblLook w:val="04A0" w:firstRow="1" w:lastRow="0" w:firstColumn="1" w:lastColumn="0" w:noHBand="0" w:noVBand="1"/>
      </w:tblPr>
      <w:tblGrid>
        <w:gridCol w:w="4814"/>
        <w:gridCol w:w="4814"/>
      </w:tblGrid>
      <w:tr w:rsidR="007A6464" w14:paraId="79C29AE9" w14:textId="77777777" w:rsidTr="00441DA2">
        <w:tc>
          <w:tcPr>
            <w:tcW w:w="9628" w:type="dxa"/>
            <w:gridSpan w:val="2"/>
          </w:tcPr>
          <w:p w14:paraId="68F0D259" w14:textId="77777777" w:rsidR="007A6464" w:rsidRPr="00E5465A" w:rsidRDefault="007A6464" w:rsidP="00441DA2">
            <w:pPr>
              <w:pStyle w:val="Otsikko4"/>
              <w:outlineLvl w:val="3"/>
              <w:rPr>
                <w:rFonts w:asciiTheme="minorHAnsi" w:hAnsiTheme="minorHAnsi" w:cstheme="minorHAnsi"/>
                <w:i w:val="0"/>
              </w:rPr>
            </w:pPr>
            <w:r w:rsidRPr="00E5465A">
              <w:rPr>
                <w:rFonts w:asciiTheme="minorHAnsi" w:hAnsiTheme="minorHAnsi" w:cstheme="minorHAnsi"/>
                <w:i w:val="0"/>
                <w:color w:val="auto"/>
              </w:rPr>
              <w:t>Rekisterien käyttötarkoit</w:t>
            </w:r>
            <w:r>
              <w:rPr>
                <w:rFonts w:asciiTheme="minorHAnsi" w:hAnsiTheme="minorHAnsi" w:cstheme="minorHAnsi"/>
                <w:i w:val="0"/>
                <w:color w:val="auto"/>
              </w:rPr>
              <w:t>us on asiakassuhteen hoitaminen ja palveluiden</w:t>
            </w:r>
            <w:r w:rsidRPr="00E5465A">
              <w:rPr>
                <w:rFonts w:asciiTheme="minorHAnsi" w:hAnsiTheme="minorHAnsi" w:cstheme="minorHAnsi"/>
                <w:i w:val="0"/>
                <w:color w:val="auto"/>
              </w:rPr>
              <w:t xml:space="preserve"> järjestäminen</w:t>
            </w:r>
            <w:r>
              <w:rPr>
                <w:rFonts w:asciiTheme="minorHAnsi" w:hAnsiTheme="minorHAnsi" w:cstheme="minorHAnsi"/>
                <w:i w:val="0"/>
                <w:color w:val="auto"/>
              </w:rPr>
              <w:t>.</w:t>
            </w:r>
          </w:p>
        </w:tc>
      </w:tr>
      <w:tr w:rsidR="007A6464" w14:paraId="69AFB7F2" w14:textId="77777777" w:rsidTr="00441DA2">
        <w:tc>
          <w:tcPr>
            <w:tcW w:w="4814" w:type="dxa"/>
          </w:tcPr>
          <w:p w14:paraId="39BDE324" w14:textId="77777777" w:rsidR="007A6464" w:rsidRDefault="007A6464" w:rsidP="00441DA2">
            <w:r>
              <w:t>Rekisteri:</w:t>
            </w:r>
          </w:p>
          <w:p w14:paraId="44BFB7B7" w14:textId="77777777" w:rsidR="007A6464" w:rsidRPr="001747B8" w:rsidRDefault="007A6464" w:rsidP="00441DA2">
            <w:r>
              <w:t>K</w:t>
            </w:r>
            <w:r w:rsidRPr="001747B8">
              <w:t>irjastopalveluiden asiakasrekisteri</w:t>
            </w:r>
          </w:p>
          <w:p w14:paraId="09F7C6F1" w14:textId="77777777" w:rsidR="007A6464" w:rsidRPr="001747B8" w:rsidRDefault="007A6464" w:rsidP="00441DA2">
            <w:r>
              <w:t>K</w:t>
            </w:r>
            <w:r w:rsidRPr="001747B8">
              <w:t>ansalaisopiston asiakasrekisteri</w:t>
            </w:r>
          </w:p>
          <w:p w14:paraId="0197CEC4" w14:textId="77777777" w:rsidR="007A6464" w:rsidRPr="001747B8" w:rsidRDefault="007A6464" w:rsidP="00441DA2">
            <w:r>
              <w:t>N</w:t>
            </w:r>
            <w:r w:rsidRPr="001747B8">
              <w:t>uorisopalveluiden asiakasrekisteri</w:t>
            </w:r>
          </w:p>
          <w:p w14:paraId="37E3E60F" w14:textId="77777777" w:rsidR="007A6464" w:rsidRPr="001747B8" w:rsidRDefault="007A6464" w:rsidP="00441DA2">
            <w:r>
              <w:t>L</w:t>
            </w:r>
            <w:r w:rsidRPr="001747B8">
              <w:t>iikuntapalveluiden asiakasrekisteri</w:t>
            </w:r>
          </w:p>
          <w:p w14:paraId="3CFD9169" w14:textId="514418BB" w:rsidR="007A6464" w:rsidRDefault="007A6464" w:rsidP="00441DA2">
            <w:r w:rsidRPr="0038577E">
              <w:t>Ruokahuollon asiakasrekisteri</w:t>
            </w:r>
          </w:p>
          <w:p w14:paraId="3C758FD5" w14:textId="5094C131" w:rsidR="00D7275D" w:rsidRPr="0038577E" w:rsidRDefault="00D7275D" w:rsidP="00441DA2">
            <w:r>
              <w:t>Kulttuuripalveluiden asiakasrekisteri</w:t>
            </w:r>
          </w:p>
          <w:p w14:paraId="66C044C8" w14:textId="77777777" w:rsidR="007A6464" w:rsidRDefault="007A6464" w:rsidP="00441DA2"/>
        </w:tc>
        <w:tc>
          <w:tcPr>
            <w:tcW w:w="4814" w:type="dxa"/>
          </w:tcPr>
          <w:p w14:paraId="791B8C1D" w14:textId="77777777" w:rsidR="007A6464" w:rsidRPr="001747B8" w:rsidRDefault="007A6464" w:rsidP="00441DA2">
            <w:r>
              <w:t xml:space="preserve">Tietojärjestelmä: </w:t>
            </w:r>
          </w:p>
          <w:p w14:paraId="30DB1E1C" w14:textId="77777777" w:rsidR="007A6464" w:rsidRDefault="007A6464" w:rsidP="00441DA2">
            <w:pPr>
              <w:rPr>
                <w:rFonts w:cstheme="minorHAnsi"/>
              </w:rPr>
            </w:pPr>
            <w:r>
              <w:rPr>
                <w:rFonts w:cstheme="minorHAnsi"/>
              </w:rPr>
              <w:t>K</w:t>
            </w:r>
            <w:r w:rsidRPr="00B25262">
              <w:rPr>
                <w:rFonts w:cstheme="minorHAnsi"/>
              </w:rPr>
              <w:t>irjaston asiakastietojärjestelmä</w:t>
            </w:r>
          </w:p>
          <w:p w14:paraId="611EEF76" w14:textId="77777777" w:rsidR="007A6464" w:rsidRDefault="007A6464" w:rsidP="00441DA2">
            <w:pPr>
              <w:rPr>
                <w:rFonts w:cstheme="minorHAnsi"/>
              </w:rPr>
            </w:pPr>
            <w:r>
              <w:rPr>
                <w:rFonts w:cstheme="minorHAnsi"/>
              </w:rPr>
              <w:t>K</w:t>
            </w:r>
            <w:r w:rsidRPr="00127CB8">
              <w:rPr>
                <w:rFonts w:cstheme="minorHAnsi"/>
              </w:rPr>
              <w:t>ansalaisopiston asiakastietojärjestelmä</w:t>
            </w:r>
          </w:p>
          <w:p w14:paraId="7AD57328" w14:textId="77777777" w:rsidR="007A6464" w:rsidRPr="00B25262" w:rsidRDefault="007A6464" w:rsidP="00441DA2">
            <w:pPr>
              <w:rPr>
                <w:rFonts w:cstheme="minorHAnsi"/>
              </w:rPr>
            </w:pPr>
            <w:r>
              <w:rPr>
                <w:rFonts w:cstheme="minorHAnsi"/>
              </w:rPr>
              <w:t>Ruokahuollon järjestelmä</w:t>
            </w:r>
          </w:p>
        </w:tc>
      </w:tr>
    </w:tbl>
    <w:p w14:paraId="4ECA3DF1" w14:textId="77777777" w:rsidR="007A6464" w:rsidRDefault="007A6464" w:rsidP="008B7C67">
      <w:pPr>
        <w:pStyle w:val="Otsikko3"/>
      </w:pPr>
    </w:p>
    <w:p w14:paraId="2307EE3B" w14:textId="4FF395E4" w:rsidR="008B7C67" w:rsidRDefault="00B9190D" w:rsidP="008B7C67">
      <w:pPr>
        <w:pStyle w:val="Otsikko3"/>
      </w:pPr>
      <w:r>
        <w:t xml:space="preserve">Koulutuspalveluiden </w:t>
      </w:r>
      <w:r w:rsidR="008B7C67">
        <w:t>tietovarannot:</w:t>
      </w:r>
      <w:bookmarkEnd w:id="17"/>
      <w:r w:rsidR="008B7C67">
        <w:t xml:space="preserve"> </w:t>
      </w:r>
    </w:p>
    <w:tbl>
      <w:tblPr>
        <w:tblStyle w:val="TaulukkoRuudukko"/>
        <w:tblW w:w="0" w:type="auto"/>
        <w:tblLook w:val="04A0" w:firstRow="1" w:lastRow="0" w:firstColumn="1" w:lastColumn="0" w:noHBand="0" w:noVBand="1"/>
      </w:tblPr>
      <w:tblGrid>
        <w:gridCol w:w="4814"/>
        <w:gridCol w:w="4814"/>
      </w:tblGrid>
      <w:tr w:rsidR="00EF27FD" w14:paraId="67CD90DD" w14:textId="77777777" w:rsidTr="00DE5401">
        <w:tc>
          <w:tcPr>
            <w:tcW w:w="9628" w:type="dxa"/>
            <w:gridSpan w:val="2"/>
          </w:tcPr>
          <w:p w14:paraId="024B1F09" w14:textId="77777777" w:rsidR="00EF27FD" w:rsidRPr="00E5465A" w:rsidRDefault="00EF27FD" w:rsidP="00E6742E">
            <w:pPr>
              <w:pStyle w:val="Otsikko5"/>
              <w:outlineLvl w:val="4"/>
              <w:rPr>
                <w:rFonts w:asciiTheme="minorHAnsi" w:hAnsiTheme="minorHAnsi" w:cstheme="minorHAnsi"/>
                <w:i/>
                <w:color w:val="auto"/>
              </w:rPr>
            </w:pPr>
            <w:r w:rsidRPr="00E5465A">
              <w:rPr>
                <w:rFonts w:asciiTheme="minorHAnsi" w:hAnsiTheme="minorHAnsi" w:cstheme="minorHAnsi"/>
                <w:color w:val="auto"/>
              </w:rPr>
              <w:t>Rekisterien käyttötarkoitus on perus-ja lukio-opetuksen järjestäminen, varhaiskasvatuksen järjestäminen, sekä oppilas-ja opiskelijahuollon toteuttaminen.</w:t>
            </w:r>
          </w:p>
          <w:p w14:paraId="16F24855" w14:textId="77777777" w:rsidR="00EF27FD" w:rsidRDefault="00EF27FD" w:rsidP="00EF27FD">
            <w:pPr>
              <w:pStyle w:val="Otsikko3"/>
              <w:outlineLvl w:val="2"/>
            </w:pPr>
          </w:p>
        </w:tc>
      </w:tr>
      <w:tr w:rsidR="00EF27FD" w14:paraId="1DC6D6C7" w14:textId="77777777" w:rsidTr="00DE5401">
        <w:tc>
          <w:tcPr>
            <w:tcW w:w="4814" w:type="dxa"/>
          </w:tcPr>
          <w:p w14:paraId="543B50AA" w14:textId="77777777" w:rsidR="00B25262" w:rsidRDefault="00B25262" w:rsidP="00EF27FD">
            <w:pPr>
              <w:rPr>
                <w:rFonts w:cstheme="minorHAnsi"/>
              </w:rPr>
            </w:pPr>
            <w:r>
              <w:rPr>
                <w:rFonts w:cstheme="minorHAnsi"/>
              </w:rPr>
              <w:t>Rekisteri:</w:t>
            </w:r>
          </w:p>
          <w:p w14:paraId="0292768F" w14:textId="77777777" w:rsidR="00EF27FD" w:rsidRPr="001747B8" w:rsidRDefault="00EF27FD" w:rsidP="00EF27FD">
            <w:pPr>
              <w:rPr>
                <w:rFonts w:cstheme="minorHAnsi"/>
              </w:rPr>
            </w:pPr>
            <w:r w:rsidRPr="001747B8">
              <w:rPr>
                <w:rFonts w:cstheme="minorHAnsi"/>
              </w:rPr>
              <w:t>Perusopetuksen asiakasrekisteri</w:t>
            </w:r>
          </w:p>
          <w:p w14:paraId="47DAF589" w14:textId="77777777" w:rsidR="00EF27FD" w:rsidRPr="001747B8" w:rsidRDefault="00EF27FD" w:rsidP="00EF27FD">
            <w:pPr>
              <w:rPr>
                <w:rFonts w:cstheme="minorHAnsi"/>
              </w:rPr>
            </w:pPr>
            <w:r w:rsidRPr="001747B8">
              <w:rPr>
                <w:rFonts w:cstheme="minorHAnsi"/>
              </w:rPr>
              <w:t>Lukio-opetuksen asiakasrekisteri</w:t>
            </w:r>
          </w:p>
          <w:p w14:paraId="360A5B58" w14:textId="77777777" w:rsidR="00EF27FD" w:rsidRPr="001747B8" w:rsidRDefault="00EF27FD" w:rsidP="00EF27FD">
            <w:pPr>
              <w:rPr>
                <w:rFonts w:cstheme="minorHAnsi"/>
              </w:rPr>
            </w:pPr>
            <w:r w:rsidRPr="001747B8">
              <w:rPr>
                <w:rFonts w:cstheme="minorHAnsi"/>
              </w:rPr>
              <w:t>Varhaiskasvatuksen asiakasrekisteri</w:t>
            </w:r>
          </w:p>
          <w:p w14:paraId="465F0FE4" w14:textId="77777777" w:rsidR="00EF27FD" w:rsidRPr="00E5465A" w:rsidRDefault="00EF27FD" w:rsidP="00EF27FD">
            <w:pPr>
              <w:rPr>
                <w:rFonts w:cstheme="minorHAnsi"/>
              </w:rPr>
            </w:pPr>
            <w:r w:rsidRPr="00E5465A">
              <w:rPr>
                <w:rFonts w:cstheme="minorHAnsi"/>
              </w:rPr>
              <w:t>Kasvun ja oppimisen tuen asiakasrekisteri</w:t>
            </w:r>
          </w:p>
          <w:p w14:paraId="47F17E43" w14:textId="77777777" w:rsidR="00EF27FD" w:rsidRDefault="00EF27FD" w:rsidP="00EF27FD">
            <w:pPr>
              <w:pStyle w:val="Otsikko3"/>
              <w:outlineLvl w:val="2"/>
            </w:pPr>
          </w:p>
        </w:tc>
        <w:tc>
          <w:tcPr>
            <w:tcW w:w="4814" w:type="dxa"/>
          </w:tcPr>
          <w:p w14:paraId="1685A16A" w14:textId="77777777" w:rsidR="00B25262" w:rsidRDefault="00EF27FD" w:rsidP="00EF27FD">
            <w:pPr>
              <w:rPr>
                <w:rFonts w:cstheme="minorHAnsi"/>
              </w:rPr>
            </w:pPr>
            <w:r w:rsidRPr="001747B8">
              <w:rPr>
                <w:rFonts w:cstheme="minorHAnsi"/>
              </w:rPr>
              <w:t>Tietojärje</w:t>
            </w:r>
            <w:r w:rsidR="00B25262">
              <w:rPr>
                <w:rFonts w:cstheme="minorHAnsi"/>
              </w:rPr>
              <w:t>stelmä</w:t>
            </w:r>
            <w:r w:rsidRPr="001747B8">
              <w:rPr>
                <w:rFonts w:cstheme="minorHAnsi"/>
              </w:rPr>
              <w:t xml:space="preserve">: </w:t>
            </w:r>
          </w:p>
          <w:p w14:paraId="6D0AB6AC" w14:textId="5738A70E" w:rsidR="00127CB8" w:rsidRDefault="0038577E" w:rsidP="00EF27FD">
            <w:pPr>
              <w:rPr>
                <w:rFonts w:cstheme="minorHAnsi"/>
              </w:rPr>
            </w:pPr>
            <w:r>
              <w:rPr>
                <w:rFonts w:cstheme="minorHAnsi"/>
              </w:rPr>
              <w:t>O</w:t>
            </w:r>
            <w:r w:rsidR="00EF27FD" w:rsidRPr="001747B8">
              <w:rPr>
                <w:rFonts w:cstheme="minorHAnsi"/>
              </w:rPr>
              <w:t>ppilas-j</w:t>
            </w:r>
            <w:r w:rsidR="00E665CA">
              <w:rPr>
                <w:rFonts w:cstheme="minorHAnsi"/>
              </w:rPr>
              <w:t xml:space="preserve">a opiskelijahallintajärjestelmä </w:t>
            </w:r>
            <w:r>
              <w:rPr>
                <w:rFonts w:cstheme="minorHAnsi"/>
              </w:rPr>
              <w:t>O</w:t>
            </w:r>
            <w:r w:rsidR="00E665CA">
              <w:rPr>
                <w:rFonts w:cstheme="minorHAnsi"/>
              </w:rPr>
              <w:t>ppilashuoltojärjestelmä</w:t>
            </w:r>
            <w:r w:rsidR="00EF27FD">
              <w:rPr>
                <w:rFonts w:cstheme="minorHAnsi"/>
              </w:rPr>
              <w:t xml:space="preserve"> </w:t>
            </w:r>
          </w:p>
          <w:p w14:paraId="2B8EBBC9" w14:textId="77777777" w:rsidR="00EF27FD" w:rsidRDefault="00EF27FD" w:rsidP="00E665CA"/>
        </w:tc>
      </w:tr>
    </w:tbl>
    <w:p w14:paraId="25065FFE" w14:textId="6A730F46" w:rsidR="00EF27FD" w:rsidRPr="001747B8" w:rsidRDefault="00EF27FD" w:rsidP="001747B8"/>
    <w:p w14:paraId="009D4747" w14:textId="1E33172D" w:rsidR="00B9190D" w:rsidRDefault="00B9190D" w:rsidP="00B9190D">
      <w:pPr>
        <w:pStyle w:val="Otsikko3"/>
      </w:pPr>
      <w:bookmarkStart w:id="19" w:name="_Toc60316926"/>
      <w:r>
        <w:t>Sosiaalipalveluiden tietovarannot</w:t>
      </w:r>
      <w:bookmarkEnd w:id="19"/>
      <w:r w:rsidR="007A6464">
        <w:t xml:space="preserve">: </w:t>
      </w:r>
    </w:p>
    <w:tbl>
      <w:tblPr>
        <w:tblStyle w:val="TaulukkoRuudukko"/>
        <w:tblW w:w="0" w:type="auto"/>
        <w:tblLook w:val="04A0" w:firstRow="1" w:lastRow="0" w:firstColumn="1" w:lastColumn="0" w:noHBand="0" w:noVBand="1"/>
      </w:tblPr>
      <w:tblGrid>
        <w:gridCol w:w="4814"/>
        <w:gridCol w:w="4814"/>
      </w:tblGrid>
      <w:tr w:rsidR="008D5FAB" w14:paraId="1FDBDA46" w14:textId="77777777" w:rsidTr="00DE5401">
        <w:tc>
          <w:tcPr>
            <w:tcW w:w="9628" w:type="dxa"/>
            <w:gridSpan w:val="2"/>
          </w:tcPr>
          <w:p w14:paraId="2CC42485" w14:textId="77777777" w:rsidR="008D5FAB" w:rsidRPr="00E5465A" w:rsidRDefault="008D5FAB" w:rsidP="00846C20">
            <w:pPr>
              <w:pStyle w:val="Otsikko4"/>
              <w:outlineLvl w:val="3"/>
              <w:rPr>
                <w:rFonts w:asciiTheme="minorHAnsi" w:hAnsiTheme="minorHAnsi" w:cstheme="minorHAnsi"/>
                <w:i w:val="0"/>
                <w:color w:val="auto"/>
              </w:rPr>
            </w:pPr>
            <w:r w:rsidRPr="00E5465A">
              <w:rPr>
                <w:rFonts w:asciiTheme="minorHAnsi" w:hAnsiTheme="minorHAnsi" w:cstheme="minorHAnsi"/>
                <w:i w:val="0"/>
                <w:color w:val="auto"/>
              </w:rPr>
              <w:t>Rekisterien käyttötarkoitus on asiakkaiden ja potilaiden palveluiden sekä hoidon järjestäminen.</w:t>
            </w:r>
          </w:p>
          <w:p w14:paraId="7BB9BEDB" w14:textId="77777777" w:rsidR="008D5FAB" w:rsidRDefault="008D5FAB" w:rsidP="00DE5401"/>
        </w:tc>
      </w:tr>
      <w:tr w:rsidR="008D5FAB" w14:paraId="5EDE04C2" w14:textId="77777777" w:rsidTr="00DE5401">
        <w:tc>
          <w:tcPr>
            <w:tcW w:w="4814" w:type="dxa"/>
          </w:tcPr>
          <w:p w14:paraId="5051714A" w14:textId="77777777" w:rsidR="00B25262" w:rsidRPr="00E5465A" w:rsidRDefault="00B25262" w:rsidP="008D5FAB">
            <w:pPr>
              <w:rPr>
                <w:rFonts w:cstheme="minorHAnsi"/>
              </w:rPr>
            </w:pPr>
            <w:r w:rsidRPr="00E5465A">
              <w:rPr>
                <w:rFonts w:cstheme="minorHAnsi"/>
              </w:rPr>
              <w:t xml:space="preserve">Rekisteri: </w:t>
            </w:r>
          </w:p>
          <w:p w14:paraId="5F74171F" w14:textId="0D4A70F6" w:rsidR="008D5FAB" w:rsidRPr="00E5465A" w:rsidRDefault="0038577E" w:rsidP="008D5FAB">
            <w:pPr>
              <w:rPr>
                <w:rFonts w:cstheme="minorHAnsi"/>
              </w:rPr>
            </w:pPr>
            <w:r w:rsidRPr="00E5465A">
              <w:rPr>
                <w:rFonts w:cstheme="minorHAnsi"/>
              </w:rPr>
              <w:t>P</w:t>
            </w:r>
            <w:r w:rsidR="008D5FAB" w:rsidRPr="00E5465A">
              <w:rPr>
                <w:rFonts w:cstheme="minorHAnsi"/>
              </w:rPr>
              <w:t xml:space="preserve">otilasrekisteri </w:t>
            </w:r>
          </w:p>
          <w:p w14:paraId="03A7E80B" w14:textId="727428AE" w:rsidR="008D5FAB" w:rsidRPr="00E5465A" w:rsidRDefault="0038577E" w:rsidP="008D5FAB">
            <w:pPr>
              <w:rPr>
                <w:rFonts w:cstheme="minorHAnsi"/>
              </w:rPr>
            </w:pPr>
            <w:r w:rsidRPr="00E5465A">
              <w:rPr>
                <w:rFonts w:cstheme="minorHAnsi"/>
              </w:rPr>
              <w:t>I</w:t>
            </w:r>
            <w:r w:rsidR="008D5FAB" w:rsidRPr="00E5465A">
              <w:rPr>
                <w:rFonts w:cstheme="minorHAnsi"/>
              </w:rPr>
              <w:t>käihmisten palveluiden rekisteri</w:t>
            </w:r>
          </w:p>
          <w:p w14:paraId="5B7D9110" w14:textId="20DE75B1" w:rsidR="008D5FAB" w:rsidRPr="00E5465A" w:rsidRDefault="0038577E" w:rsidP="008D5FAB">
            <w:pPr>
              <w:rPr>
                <w:rFonts w:cstheme="minorHAnsi"/>
              </w:rPr>
            </w:pPr>
            <w:r w:rsidRPr="00E5465A">
              <w:rPr>
                <w:rFonts w:cstheme="minorHAnsi"/>
              </w:rPr>
              <w:t>L</w:t>
            </w:r>
            <w:r w:rsidR="008D5FAB" w:rsidRPr="00E5465A">
              <w:rPr>
                <w:rFonts w:cstheme="minorHAnsi"/>
              </w:rPr>
              <w:t>astensuojelun asiakasrekisteri</w:t>
            </w:r>
          </w:p>
          <w:p w14:paraId="7B32ECF3" w14:textId="7A7BDFC5" w:rsidR="008D5FAB" w:rsidRPr="00E5465A" w:rsidRDefault="0038577E" w:rsidP="008D5FAB">
            <w:pPr>
              <w:rPr>
                <w:rFonts w:cstheme="minorHAnsi"/>
              </w:rPr>
            </w:pPr>
            <w:r w:rsidRPr="00E5465A">
              <w:rPr>
                <w:rFonts w:cstheme="minorHAnsi"/>
              </w:rPr>
              <w:t>A</w:t>
            </w:r>
            <w:r w:rsidR="008D5FAB" w:rsidRPr="00E5465A">
              <w:rPr>
                <w:rFonts w:cstheme="minorHAnsi"/>
              </w:rPr>
              <w:t>ikuissosiaalityön asiakasrekisteri</w:t>
            </w:r>
          </w:p>
          <w:p w14:paraId="6BB913D2" w14:textId="4F9F9557" w:rsidR="008D5FAB" w:rsidRPr="00E5465A" w:rsidRDefault="0038577E" w:rsidP="008D5FAB">
            <w:pPr>
              <w:rPr>
                <w:rFonts w:cstheme="minorHAnsi"/>
              </w:rPr>
            </w:pPr>
            <w:r w:rsidRPr="00E5465A">
              <w:rPr>
                <w:rFonts w:cstheme="minorHAnsi"/>
              </w:rPr>
              <w:t>P</w:t>
            </w:r>
            <w:r w:rsidR="008D5FAB" w:rsidRPr="00E5465A">
              <w:rPr>
                <w:rFonts w:cstheme="minorHAnsi"/>
              </w:rPr>
              <w:t>erhetyön asiakasrekisteri</w:t>
            </w:r>
          </w:p>
          <w:p w14:paraId="7833B4E0" w14:textId="77777777" w:rsidR="00B926D5" w:rsidRPr="00E5465A" w:rsidRDefault="00B926D5" w:rsidP="00B926D5">
            <w:pPr>
              <w:pStyle w:val="Otsikko3"/>
              <w:outlineLvl w:val="2"/>
              <w:rPr>
                <w:rFonts w:asciiTheme="minorHAnsi" w:hAnsiTheme="minorHAnsi" w:cstheme="minorHAnsi"/>
                <w:color w:val="auto"/>
                <w:sz w:val="22"/>
                <w:szCs w:val="22"/>
              </w:rPr>
            </w:pPr>
            <w:bookmarkStart w:id="20" w:name="_Toc60316927"/>
            <w:r w:rsidRPr="00E5465A">
              <w:rPr>
                <w:rFonts w:asciiTheme="minorHAnsi" w:hAnsiTheme="minorHAnsi" w:cstheme="minorHAnsi"/>
                <w:color w:val="auto"/>
                <w:sz w:val="22"/>
                <w:szCs w:val="22"/>
              </w:rPr>
              <w:t>Työllisyyspalveluiden asiakasrekisteri</w:t>
            </w:r>
            <w:bookmarkEnd w:id="20"/>
          </w:p>
          <w:p w14:paraId="6A0CA149" w14:textId="77777777" w:rsidR="00B926D5" w:rsidRPr="00E5465A" w:rsidRDefault="00B926D5" w:rsidP="008D5FAB">
            <w:pPr>
              <w:rPr>
                <w:rFonts w:cstheme="minorHAnsi"/>
              </w:rPr>
            </w:pPr>
          </w:p>
          <w:p w14:paraId="75EA537C" w14:textId="77777777" w:rsidR="008D5FAB" w:rsidRPr="00E5465A" w:rsidRDefault="008D5FAB" w:rsidP="008D5FAB">
            <w:pPr>
              <w:rPr>
                <w:rFonts w:cstheme="minorHAnsi"/>
              </w:rPr>
            </w:pPr>
          </w:p>
        </w:tc>
        <w:tc>
          <w:tcPr>
            <w:tcW w:w="4814" w:type="dxa"/>
          </w:tcPr>
          <w:p w14:paraId="3991C52B" w14:textId="77777777" w:rsidR="008D5FAB" w:rsidRPr="00E5465A" w:rsidRDefault="008D5FAB" w:rsidP="00DE5401">
            <w:pPr>
              <w:rPr>
                <w:rFonts w:cstheme="minorHAnsi"/>
              </w:rPr>
            </w:pPr>
            <w:r w:rsidRPr="00E5465A">
              <w:rPr>
                <w:rFonts w:cstheme="minorHAnsi"/>
              </w:rPr>
              <w:t xml:space="preserve">Tietojärjestelmät: </w:t>
            </w:r>
          </w:p>
          <w:p w14:paraId="2845C5AF" w14:textId="0BB90F60" w:rsidR="00B25262" w:rsidRPr="00E5465A" w:rsidRDefault="0038577E" w:rsidP="00DE5401">
            <w:pPr>
              <w:rPr>
                <w:rFonts w:cstheme="minorHAnsi"/>
              </w:rPr>
            </w:pPr>
            <w:r w:rsidRPr="00E5465A">
              <w:rPr>
                <w:rFonts w:cstheme="minorHAnsi"/>
              </w:rPr>
              <w:t>P</w:t>
            </w:r>
            <w:r w:rsidR="00B25262" w:rsidRPr="00E5465A">
              <w:rPr>
                <w:rFonts w:cstheme="minorHAnsi"/>
              </w:rPr>
              <w:t>otilastietojärjestelmä</w:t>
            </w:r>
          </w:p>
          <w:p w14:paraId="4E285449" w14:textId="2074CB92" w:rsidR="008D5FAB" w:rsidRPr="00E5465A" w:rsidRDefault="0038577E" w:rsidP="00DE5401">
            <w:pPr>
              <w:rPr>
                <w:rFonts w:cstheme="minorHAnsi"/>
              </w:rPr>
            </w:pPr>
            <w:r w:rsidRPr="00E5465A">
              <w:rPr>
                <w:rFonts w:cstheme="minorHAnsi"/>
              </w:rPr>
              <w:t>A</w:t>
            </w:r>
            <w:r w:rsidR="00B25262" w:rsidRPr="00E5465A">
              <w:rPr>
                <w:rFonts w:cstheme="minorHAnsi"/>
              </w:rPr>
              <w:t>siakastietojärjestelmä</w:t>
            </w:r>
          </w:p>
          <w:p w14:paraId="724C6D8E" w14:textId="77777777" w:rsidR="0038577E" w:rsidRPr="00E5465A" w:rsidRDefault="0038577E" w:rsidP="0038577E">
            <w:pPr>
              <w:rPr>
                <w:rFonts w:cstheme="minorHAnsi"/>
              </w:rPr>
            </w:pPr>
            <w:r w:rsidRPr="00E5465A">
              <w:rPr>
                <w:rFonts w:cstheme="minorHAnsi"/>
              </w:rPr>
              <w:t>Työllisyyspalveluiden asiakastietojärjestelmä</w:t>
            </w:r>
          </w:p>
          <w:p w14:paraId="17BD93DB" w14:textId="741E6C29" w:rsidR="0038577E" w:rsidRPr="00E5465A" w:rsidRDefault="0038577E" w:rsidP="00DE5401">
            <w:pPr>
              <w:rPr>
                <w:rFonts w:cstheme="minorHAnsi"/>
              </w:rPr>
            </w:pPr>
          </w:p>
        </w:tc>
      </w:tr>
    </w:tbl>
    <w:p w14:paraId="06697C45" w14:textId="77777777" w:rsidR="00B9190D" w:rsidRPr="00B9190D" w:rsidRDefault="00B9190D" w:rsidP="00B9190D"/>
    <w:p w14:paraId="5307759C" w14:textId="77777777" w:rsidR="007A6464" w:rsidRDefault="007A6464" w:rsidP="008B7C67">
      <w:pPr>
        <w:pStyle w:val="Otsikko3"/>
      </w:pPr>
      <w:bookmarkStart w:id="21" w:name="_Toc60316928"/>
    </w:p>
    <w:p w14:paraId="17D104DD" w14:textId="1AA7F823" w:rsidR="008B7C67" w:rsidRDefault="007A6464" w:rsidP="008B7C67">
      <w:pPr>
        <w:pStyle w:val="Otsikko3"/>
      </w:pPr>
      <w:r>
        <w:t>Teknisten palveluiden</w:t>
      </w:r>
      <w:r w:rsidR="008B7C67">
        <w:t xml:space="preserve"> tietovarannot:</w:t>
      </w:r>
      <w:bookmarkEnd w:id="21"/>
      <w:r w:rsidR="008B7C67">
        <w:t xml:space="preserve"> </w:t>
      </w:r>
    </w:p>
    <w:tbl>
      <w:tblPr>
        <w:tblStyle w:val="TaulukkoRuudukko"/>
        <w:tblW w:w="0" w:type="auto"/>
        <w:tblLook w:val="04A0" w:firstRow="1" w:lastRow="0" w:firstColumn="1" w:lastColumn="0" w:noHBand="0" w:noVBand="1"/>
      </w:tblPr>
      <w:tblGrid>
        <w:gridCol w:w="4814"/>
        <w:gridCol w:w="4814"/>
      </w:tblGrid>
      <w:tr w:rsidR="008D5FAB" w14:paraId="35165477" w14:textId="77777777" w:rsidTr="00DE5401">
        <w:tc>
          <w:tcPr>
            <w:tcW w:w="9628" w:type="dxa"/>
            <w:gridSpan w:val="2"/>
          </w:tcPr>
          <w:p w14:paraId="48B442B0" w14:textId="54230ABB" w:rsidR="008D5FAB" w:rsidRPr="00E5465A" w:rsidRDefault="008D5FAB" w:rsidP="00846C20">
            <w:pPr>
              <w:pStyle w:val="Otsikko4"/>
              <w:outlineLvl w:val="3"/>
              <w:rPr>
                <w:rFonts w:asciiTheme="minorHAnsi" w:hAnsiTheme="minorHAnsi" w:cstheme="minorHAnsi"/>
                <w:i w:val="0"/>
                <w:color w:val="auto"/>
              </w:rPr>
            </w:pPr>
            <w:r w:rsidRPr="00E5465A">
              <w:rPr>
                <w:rFonts w:asciiTheme="minorHAnsi" w:hAnsiTheme="minorHAnsi" w:cstheme="minorHAnsi"/>
                <w:i w:val="0"/>
                <w:color w:val="auto"/>
              </w:rPr>
              <w:t>Rekisterien käyttötarkoitus on väestötietojen ylläpito, yleisen turvallisuuden ja kaupungin kiinteistöjen sekä henkilöstön turvallisuuden ylläpitäminen</w:t>
            </w:r>
            <w:r w:rsidR="00ED4967" w:rsidRPr="00E5465A">
              <w:rPr>
                <w:rFonts w:asciiTheme="minorHAnsi" w:hAnsiTheme="minorHAnsi" w:cstheme="minorHAnsi"/>
                <w:i w:val="0"/>
                <w:color w:val="auto"/>
              </w:rPr>
              <w:t>,</w:t>
            </w:r>
            <w:r w:rsidR="004A328B" w:rsidRPr="00E5465A">
              <w:rPr>
                <w:rFonts w:asciiTheme="minorHAnsi" w:hAnsiTheme="minorHAnsi" w:cstheme="minorHAnsi"/>
                <w:i w:val="0"/>
                <w:color w:val="auto"/>
              </w:rPr>
              <w:t xml:space="preserve"> </w:t>
            </w:r>
            <w:r w:rsidR="00ED4967" w:rsidRPr="00E5465A">
              <w:rPr>
                <w:rFonts w:asciiTheme="minorHAnsi" w:hAnsiTheme="minorHAnsi" w:cstheme="minorHAnsi"/>
                <w:i w:val="0"/>
                <w:color w:val="auto"/>
              </w:rPr>
              <w:t>e</w:t>
            </w:r>
            <w:r w:rsidR="004A328B" w:rsidRPr="00E5465A">
              <w:rPr>
                <w:rFonts w:asciiTheme="minorHAnsi" w:hAnsiTheme="minorHAnsi" w:cstheme="minorHAnsi"/>
                <w:i w:val="0"/>
                <w:color w:val="auto"/>
              </w:rPr>
              <w:t>rilaisten rakentamis- ja kunnossapitopalvelu</w:t>
            </w:r>
            <w:r w:rsidR="00852C10" w:rsidRPr="00E5465A">
              <w:rPr>
                <w:rFonts w:asciiTheme="minorHAnsi" w:hAnsiTheme="minorHAnsi" w:cstheme="minorHAnsi"/>
                <w:i w:val="0"/>
                <w:color w:val="auto"/>
              </w:rPr>
              <w:t>ihin liittyvä</w:t>
            </w:r>
            <w:r w:rsidR="004A328B" w:rsidRPr="00E5465A">
              <w:rPr>
                <w:rFonts w:asciiTheme="minorHAnsi" w:hAnsiTheme="minorHAnsi" w:cstheme="minorHAnsi"/>
                <w:i w:val="0"/>
                <w:color w:val="auto"/>
              </w:rPr>
              <w:t xml:space="preserve"> päätöksenteko</w:t>
            </w:r>
            <w:r w:rsidR="00ED4967" w:rsidRPr="00E5465A">
              <w:rPr>
                <w:rFonts w:asciiTheme="minorHAnsi" w:hAnsiTheme="minorHAnsi" w:cstheme="minorHAnsi"/>
                <w:i w:val="0"/>
                <w:color w:val="auto"/>
              </w:rPr>
              <w:t xml:space="preserve"> ja </w:t>
            </w:r>
            <w:r w:rsidR="00246CBC" w:rsidRPr="00E5465A">
              <w:rPr>
                <w:rFonts w:asciiTheme="minorHAnsi" w:hAnsiTheme="minorHAnsi" w:cstheme="minorHAnsi"/>
                <w:i w:val="0"/>
                <w:color w:val="auto"/>
              </w:rPr>
              <w:t>toiminta</w:t>
            </w:r>
            <w:r w:rsidR="004A328B" w:rsidRPr="00E5465A">
              <w:rPr>
                <w:rFonts w:asciiTheme="minorHAnsi" w:hAnsiTheme="minorHAnsi" w:cstheme="minorHAnsi"/>
                <w:i w:val="0"/>
                <w:color w:val="auto"/>
              </w:rPr>
              <w:t>,</w:t>
            </w:r>
            <w:r w:rsidR="00ED4967" w:rsidRPr="00E5465A">
              <w:rPr>
                <w:rFonts w:asciiTheme="minorHAnsi" w:hAnsiTheme="minorHAnsi" w:cstheme="minorHAnsi"/>
                <w:i w:val="0"/>
                <w:color w:val="auto"/>
              </w:rPr>
              <w:t xml:space="preserve"> </w:t>
            </w:r>
            <w:r w:rsidR="00246CBC" w:rsidRPr="00E5465A">
              <w:rPr>
                <w:rFonts w:asciiTheme="minorHAnsi" w:hAnsiTheme="minorHAnsi" w:cstheme="minorHAnsi"/>
                <w:i w:val="0"/>
                <w:color w:val="auto"/>
              </w:rPr>
              <w:t xml:space="preserve">katujen ja kaupungin hallinnoimien yleisten alueiden rakentaminen ja ylläpito, </w:t>
            </w:r>
            <w:r w:rsidR="004A328B" w:rsidRPr="00E5465A">
              <w:rPr>
                <w:rFonts w:asciiTheme="minorHAnsi" w:hAnsiTheme="minorHAnsi" w:cstheme="minorHAnsi"/>
                <w:i w:val="0"/>
                <w:color w:val="auto"/>
              </w:rPr>
              <w:t>neuvottelu-, sopimus- ja asiakastietojen</w:t>
            </w:r>
            <w:r w:rsidR="00ED4967" w:rsidRPr="00E5465A">
              <w:rPr>
                <w:rFonts w:asciiTheme="minorHAnsi" w:hAnsiTheme="minorHAnsi" w:cstheme="minorHAnsi"/>
                <w:i w:val="0"/>
                <w:color w:val="auto"/>
              </w:rPr>
              <w:t xml:space="preserve"> </w:t>
            </w:r>
            <w:r w:rsidR="004A328B" w:rsidRPr="00E5465A">
              <w:rPr>
                <w:rFonts w:asciiTheme="minorHAnsi" w:hAnsiTheme="minorHAnsi" w:cstheme="minorHAnsi"/>
                <w:i w:val="0"/>
                <w:color w:val="auto"/>
              </w:rPr>
              <w:t>hallinnointi,</w:t>
            </w:r>
            <w:r w:rsidR="00ED4967" w:rsidRPr="00E5465A">
              <w:rPr>
                <w:rFonts w:asciiTheme="minorHAnsi" w:hAnsiTheme="minorHAnsi" w:cstheme="minorHAnsi"/>
                <w:i w:val="0"/>
                <w:color w:val="auto"/>
              </w:rPr>
              <w:t xml:space="preserve"> </w:t>
            </w:r>
            <w:r w:rsidR="004A328B" w:rsidRPr="00E5465A">
              <w:rPr>
                <w:rFonts w:asciiTheme="minorHAnsi" w:hAnsiTheme="minorHAnsi" w:cstheme="minorHAnsi"/>
                <w:i w:val="0"/>
                <w:color w:val="auto"/>
              </w:rPr>
              <w:t>yksityisteiden tietojen hallinnointi</w:t>
            </w:r>
            <w:r w:rsidR="00ED4967" w:rsidRPr="00E5465A">
              <w:rPr>
                <w:rFonts w:asciiTheme="minorHAnsi" w:hAnsiTheme="minorHAnsi" w:cstheme="minorHAnsi"/>
                <w:i w:val="0"/>
                <w:color w:val="auto"/>
              </w:rPr>
              <w:t xml:space="preserve"> ja m</w:t>
            </w:r>
            <w:r w:rsidR="004A328B" w:rsidRPr="00E5465A">
              <w:rPr>
                <w:rFonts w:asciiTheme="minorHAnsi" w:hAnsiTheme="minorHAnsi" w:cstheme="minorHAnsi"/>
                <w:i w:val="0"/>
                <w:color w:val="auto"/>
              </w:rPr>
              <w:t>aankäyttöön ja kaavoitukseen liittyvien asiakastietojen ja kohdetietojen hallinnointi</w:t>
            </w:r>
            <w:r w:rsidR="00246CBC" w:rsidRPr="00E5465A">
              <w:rPr>
                <w:rFonts w:asciiTheme="minorHAnsi" w:hAnsiTheme="minorHAnsi" w:cstheme="minorHAnsi"/>
                <w:i w:val="0"/>
                <w:color w:val="auto"/>
              </w:rPr>
              <w:t>, sekä mm. auto- ja venepaikkojen vuokraus.</w:t>
            </w:r>
          </w:p>
          <w:p w14:paraId="466F40D0" w14:textId="77777777" w:rsidR="008D5FAB" w:rsidRDefault="008D5FAB" w:rsidP="008D5FAB"/>
        </w:tc>
      </w:tr>
      <w:tr w:rsidR="008D5FAB" w14:paraId="641F6951" w14:textId="77777777" w:rsidTr="00DE5401">
        <w:tc>
          <w:tcPr>
            <w:tcW w:w="4814" w:type="dxa"/>
          </w:tcPr>
          <w:p w14:paraId="34B31819" w14:textId="77777777" w:rsidR="00B25262" w:rsidRDefault="00B25262" w:rsidP="008D5FAB">
            <w:pPr>
              <w:pStyle w:val="Otsikko2"/>
              <w:outlineLvl w:val="1"/>
              <w:rPr>
                <w:rFonts w:asciiTheme="minorHAnsi" w:hAnsiTheme="minorHAnsi" w:cstheme="minorHAnsi"/>
                <w:color w:val="auto"/>
                <w:sz w:val="22"/>
                <w:szCs w:val="22"/>
              </w:rPr>
            </w:pPr>
            <w:bookmarkStart w:id="22" w:name="_Toc60316929"/>
            <w:r>
              <w:rPr>
                <w:rFonts w:asciiTheme="minorHAnsi" w:hAnsiTheme="minorHAnsi" w:cstheme="minorHAnsi"/>
                <w:color w:val="auto"/>
                <w:sz w:val="22"/>
                <w:szCs w:val="22"/>
              </w:rPr>
              <w:t>Rekisteri:</w:t>
            </w:r>
            <w:bookmarkEnd w:id="22"/>
            <w:r>
              <w:rPr>
                <w:rFonts w:asciiTheme="minorHAnsi" w:hAnsiTheme="minorHAnsi" w:cstheme="minorHAnsi"/>
                <w:color w:val="auto"/>
                <w:sz w:val="22"/>
                <w:szCs w:val="22"/>
              </w:rPr>
              <w:t xml:space="preserve"> </w:t>
            </w:r>
          </w:p>
          <w:p w14:paraId="55B039C4" w14:textId="77777777" w:rsidR="008D5FAB" w:rsidRPr="00EF27FD" w:rsidRDefault="008D5FAB" w:rsidP="008D5FAB">
            <w:pPr>
              <w:pStyle w:val="Otsikko2"/>
              <w:outlineLvl w:val="1"/>
              <w:rPr>
                <w:rFonts w:asciiTheme="minorHAnsi" w:hAnsiTheme="minorHAnsi" w:cstheme="minorHAnsi"/>
                <w:color w:val="auto"/>
                <w:sz w:val="22"/>
                <w:szCs w:val="22"/>
              </w:rPr>
            </w:pPr>
            <w:bookmarkStart w:id="23" w:name="_Toc60316930"/>
            <w:proofErr w:type="spellStart"/>
            <w:r w:rsidRPr="00EF27FD">
              <w:rPr>
                <w:rFonts w:asciiTheme="minorHAnsi" w:hAnsiTheme="minorHAnsi" w:cstheme="minorHAnsi"/>
                <w:color w:val="auto"/>
                <w:sz w:val="22"/>
                <w:szCs w:val="22"/>
              </w:rPr>
              <w:t>Facta</w:t>
            </w:r>
            <w:proofErr w:type="spellEnd"/>
            <w:r w:rsidRPr="00EF27FD">
              <w:rPr>
                <w:rFonts w:asciiTheme="minorHAnsi" w:hAnsiTheme="minorHAnsi" w:cstheme="minorHAnsi"/>
                <w:color w:val="auto"/>
                <w:sz w:val="22"/>
                <w:szCs w:val="22"/>
              </w:rPr>
              <w:t>-kuntarekisteri</w:t>
            </w:r>
            <w:bookmarkEnd w:id="23"/>
          </w:p>
          <w:p w14:paraId="093E618F" w14:textId="0DD06FDC" w:rsidR="008D5FAB" w:rsidRPr="00EF27FD" w:rsidRDefault="00ED4967" w:rsidP="008D5FAB">
            <w:pPr>
              <w:pStyle w:val="Otsikko2"/>
              <w:outlineLvl w:val="1"/>
              <w:rPr>
                <w:rFonts w:asciiTheme="minorHAnsi" w:hAnsiTheme="minorHAnsi" w:cstheme="minorHAnsi"/>
                <w:color w:val="auto"/>
                <w:sz w:val="22"/>
                <w:szCs w:val="22"/>
              </w:rPr>
            </w:pPr>
            <w:bookmarkStart w:id="24" w:name="_Toc60316931"/>
            <w:r>
              <w:rPr>
                <w:rFonts w:asciiTheme="minorHAnsi" w:hAnsiTheme="minorHAnsi" w:cstheme="minorHAnsi"/>
                <w:color w:val="auto"/>
                <w:sz w:val="22"/>
                <w:szCs w:val="22"/>
              </w:rPr>
              <w:t>Y</w:t>
            </w:r>
            <w:r w:rsidR="008D5FAB" w:rsidRPr="00EF27FD">
              <w:rPr>
                <w:rFonts w:asciiTheme="minorHAnsi" w:hAnsiTheme="minorHAnsi" w:cstheme="minorHAnsi"/>
                <w:color w:val="auto"/>
                <w:sz w:val="22"/>
                <w:szCs w:val="22"/>
              </w:rPr>
              <w:t>leisten alueiden kameravalvonta</w:t>
            </w:r>
            <w:bookmarkEnd w:id="24"/>
          </w:p>
          <w:p w14:paraId="39315E5A" w14:textId="4C1FD2B4" w:rsidR="008D5FAB" w:rsidRDefault="00ED4967" w:rsidP="008D5FAB">
            <w:pPr>
              <w:pStyle w:val="Otsikko2"/>
              <w:outlineLvl w:val="1"/>
              <w:rPr>
                <w:rFonts w:asciiTheme="minorHAnsi" w:hAnsiTheme="minorHAnsi" w:cstheme="minorHAnsi"/>
                <w:color w:val="auto"/>
                <w:sz w:val="22"/>
                <w:szCs w:val="22"/>
              </w:rPr>
            </w:pPr>
            <w:bookmarkStart w:id="25" w:name="_Toc60316932"/>
            <w:r>
              <w:rPr>
                <w:rFonts w:asciiTheme="minorHAnsi" w:hAnsiTheme="minorHAnsi" w:cstheme="minorHAnsi"/>
                <w:color w:val="auto"/>
                <w:sz w:val="22"/>
                <w:szCs w:val="22"/>
              </w:rPr>
              <w:t>K</w:t>
            </w:r>
            <w:r w:rsidR="008D5FAB" w:rsidRPr="00EF27FD">
              <w:rPr>
                <w:rFonts w:asciiTheme="minorHAnsi" w:hAnsiTheme="minorHAnsi" w:cstheme="minorHAnsi"/>
                <w:color w:val="auto"/>
                <w:sz w:val="22"/>
                <w:szCs w:val="22"/>
              </w:rPr>
              <w:t>aupungin tilojen ja kiinteistöjen kameravalvonta</w:t>
            </w:r>
            <w:bookmarkEnd w:id="25"/>
          </w:p>
          <w:p w14:paraId="30B367C3" w14:textId="0F48D8B2" w:rsidR="004A328B" w:rsidRDefault="004A328B" w:rsidP="004A328B">
            <w:r>
              <w:t>Rakentamisen ja kunnossapidon palvelujen asiakasrekisteri ja tietovaranto</w:t>
            </w:r>
          </w:p>
          <w:p w14:paraId="78ADEBB1" w14:textId="5E27A257" w:rsidR="004A328B" w:rsidRDefault="004A328B" w:rsidP="004A328B">
            <w:r>
              <w:t>Yksityisteiden yhteyshenkilörekisteri tietovaranto</w:t>
            </w:r>
          </w:p>
          <w:p w14:paraId="318BBBB9" w14:textId="46745C87" w:rsidR="004A328B" w:rsidRPr="004A328B" w:rsidRDefault="004A328B" w:rsidP="004A328B">
            <w:r>
              <w:t>Maankäyttö- ja kaavoitusrekisteri ja tietovaranto</w:t>
            </w:r>
          </w:p>
          <w:p w14:paraId="35FD6D66" w14:textId="77777777" w:rsidR="008D5FAB" w:rsidRDefault="008D5FAB" w:rsidP="008D5FAB"/>
        </w:tc>
        <w:tc>
          <w:tcPr>
            <w:tcW w:w="4814" w:type="dxa"/>
          </w:tcPr>
          <w:p w14:paraId="565ABF90" w14:textId="77777777" w:rsidR="008D5FAB" w:rsidRPr="001747B8" w:rsidRDefault="008D5FAB" w:rsidP="00DE5401">
            <w:r>
              <w:t xml:space="preserve">Tietojärjestelmät: </w:t>
            </w:r>
          </w:p>
          <w:p w14:paraId="1F880BB0" w14:textId="77777777" w:rsidR="005033D3" w:rsidRPr="00ED4967" w:rsidRDefault="00B25262" w:rsidP="00DE5401">
            <w:pPr>
              <w:rPr>
                <w:rFonts w:cstheme="minorHAnsi"/>
              </w:rPr>
            </w:pPr>
            <w:r w:rsidRPr="00ED4967">
              <w:rPr>
                <w:rFonts w:cstheme="minorHAnsi"/>
              </w:rPr>
              <w:t>väestötietojärjestelmä</w:t>
            </w:r>
          </w:p>
          <w:p w14:paraId="79EB1FF7" w14:textId="3A8B2FA6" w:rsidR="005033D3" w:rsidRDefault="00B25262" w:rsidP="00DE5401">
            <w:pPr>
              <w:rPr>
                <w:rFonts w:cstheme="minorHAnsi"/>
              </w:rPr>
            </w:pPr>
            <w:r w:rsidRPr="00B25262">
              <w:rPr>
                <w:rFonts w:cstheme="minorHAnsi"/>
              </w:rPr>
              <w:t>kameravalvontajärjestelmä</w:t>
            </w:r>
            <w:r w:rsidR="005033D3">
              <w:rPr>
                <w:rFonts w:cstheme="minorHAnsi"/>
              </w:rPr>
              <w:t>t</w:t>
            </w:r>
          </w:p>
          <w:p w14:paraId="5D4D0DAC" w14:textId="77777777" w:rsidR="008D5FAB" w:rsidRDefault="00ED4967" w:rsidP="00DE5401">
            <w:pPr>
              <w:rPr>
                <w:rFonts w:cstheme="minorHAnsi"/>
              </w:rPr>
            </w:pPr>
            <w:r>
              <w:rPr>
                <w:rFonts w:cstheme="minorHAnsi"/>
              </w:rPr>
              <w:t>asianhallintajärjestelmä</w:t>
            </w:r>
          </w:p>
          <w:p w14:paraId="1301F4B3" w14:textId="77777777" w:rsidR="00ED4967" w:rsidRDefault="00246CBC" w:rsidP="00DE5401">
            <w:pPr>
              <w:rPr>
                <w:rFonts w:cstheme="minorHAnsi"/>
              </w:rPr>
            </w:pPr>
            <w:r>
              <w:rPr>
                <w:rFonts w:cstheme="minorHAnsi"/>
              </w:rPr>
              <w:t>taloushallinnon järjestelmä</w:t>
            </w:r>
          </w:p>
          <w:p w14:paraId="7273EB86" w14:textId="75D8A369" w:rsidR="00246CBC" w:rsidRPr="00B25262" w:rsidRDefault="00246CBC" w:rsidP="00DE5401">
            <w:pPr>
              <w:rPr>
                <w:rFonts w:cstheme="minorHAnsi"/>
              </w:rPr>
            </w:pPr>
          </w:p>
        </w:tc>
      </w:tr>
    </w:tbl>
    <w:p w14:paraId="24182929" w14:textId="77777777" w:rsidR="008D5FAB" w:rsidRPr="008D5FAB" w:rsidRDefault="008D5FAB" w:rsidP="008D5FAB"/>
    <w:p w14:paraId="4DEFD07A" w14:textId="77777777" w:rsidR="008F7313" w:rsidRDefault="008F7313" w:rsidP="008F7313">
      <w:pPr>
        <w:pStyle w:val="Otsikko2"/>
        <w:numPr>
          <w:ilvl w:val="0"/>
          <w:numId w:val="5"/>
        </w:numPr>
      </w:pPr>
      <w:bookmarkStart w:id="26" w:name="_Toc60316933"/>
      <w:r>
        <w:t>Hakutekijät, joilla tietoja voidaan hakea tietojärjestelmistä</w:t>
      </w:r>
      <w:bookmarkEnd w:id="26"/>
    </w:p>
    <w:p w14:paraId="041DB636" w14:textId="77777777" w:rsidR="0010680E" w:rsidRDefault="0010680E" w:rsidP="0010680E"/>
    <w:p w14:paraId="02E3D996" w14:textId="77777777" w:rsidR="0010680E" w:rsidRPr="0010680E" w:rsidRDefault="0010680E" w:rsidP="0010680E">
      <w:r>
        <w:t>Tietopyynnöissä voidaan käyttää hakutekijöinä esimerkiksi henkilön nimeä, henkilötunnusta, kiinteistötunnusta tai asianumeroa.</w:t>
      </w:r>
    </w:p>
    <w:p w14:paraId="7A1F0A28" w14:textId="77777777" w:rsidR="008F7313" w:rsidRPr="008F7313" w:rsidRDefault="008F7313" w:rsidP="008F7313">
      <w:pPr>
        <w:pStyle w:val="Luettelokappale"/>
      </w:pPr>
    </w:p>
    <w:p w14:paraId="13D5A95B" w14:textId="77777777" w:rsidR="008F7313" w:rsidRDefault="008F7313" w:rsidP="0010680E">
      <w:pPr>
        <w:pStyle w:val="Otsikko2"/>
        <w:numPr>
          <w:ilvl w:val="0"/>
          <w:numId w:val="5"/>
        </w:numPr>
      </w:pPr>
      <w:bookmarkStart w:id="27" w:name="_Toc60316934"/>
      <w:r>
        <w:t>Tietoaineistojen saatavuus teknisen rajapinnan kautta</w:t>
      </w:r>
      <w:bookmarkEnd w:id="27"/>
    </w:p>
    <w:p w14:paraId="06CEC62E" w14:textId="77777777" w:rsidR="0010680E" w:rsidRPr="0010680E" w:rsidRDefault="0010680E" w:rsidP="0010680E">
      <w:pPr>
        <w:pStyle w:val="Luettelokappale"/>
      </w:pPr>
    </w:p>
    <w:p w14:paraId="45957614" w14:textId="195310C2" w:rsidR="00D74C76" w:rsidRDefault="0010680E" w:rsidP="00765843">
      <w:r>
        <w:t xml:space="preserve">Tietoaineistot eivät ole saatavissa avoimesti teknisen rajapinnan avulla. </w:t>
      </w:r>
    </w:p>
    <w:p w14:paraId="22B690C9" w14:textId="77777777" w:rsidR="007A6464" w:rsidRPr="00D74C76" w:rsidRDefault="007A6464" w:rsidP="00765843"/>
    <w:p w14:paraId="11DFACEB" w14:textId="77777777" w:rsidR="00D74C76" w:rsidRDefault="00D74C76" w:rsidP="00DD3917">
      <w:pPr>
        <w:pStyle w:val="Otsikko2"/>
        <w:numPr>
          <w:ilvl w:val="0"/>
          <w:numId w:val="5"/>
        </w:numPr>
      </w:pPr>
      <w:bookmarkStart w:id="28" w:name="_Toc60316935"/>
      <w:r>
        <w:t>Yhteystiedot tietopyynnön tekemiseksi</w:t>
      </w:r>
      <w:bookmarkEnd w:id="28"/>
    </w:p>
    <w:p w14:paraId="4CF96A11" w14:textId="77777777" w:rsidR="00D74C76" w:rsidRDefault="00D74C76" w:rsidP="00D74C76"/>
    <w:p w14:paraId="1766FEF2" w14:textId="77777777" w:rsidR="00DD3917" w:rsidRPr="00D74C76" w:rsidRDefault="00DD3917" w:rsidP="00D74C76">
      <w:r>
        <w:t>Tietopyynnöt toimitetaan kunnan kirjaamoon kirjaamo@suonenjoki.fi tai kirjallis</w:t>
      </w:r>
      <w:r w:rsidR="00B25262">
        <w:t>esti osoitteeseen Suonenjoen kaupunki</w:t>
      </w:r>
      <w:r>
        <w:t>,</w:t>
      </w:r>
      <w:r w:rsidR="00B25262">
        <w:t xml:space="preserve"> </w:t>
      </w:r>
      <w:r w:rsidR="00C33941">
        <w:t>PL</w:t>
      </w:r>
      <w:r w:rsidR="00B25262">
        <w:t xml:space="preserve"> 13, 77601 Suonenjoki</w:t>
      </w:r>
      <w:r>
        <w:t>. Kirjaamo rekisteröi tietopyynnöt määräaikojen noudattamiseksi ja toimittaa tietopyynnöt vastattavaksi oikealle taholle.</w:t>
      </w:r>
    </w:p>
    <w:p w14:paraId="654F4B8D" w14:textId="77777777" w:rsidR="00DD3917" w:rsidRPr="00DD3917" w:rsidRDefault="00DD3917" w:rsidP="00DD3917">
      <w:r>
        <w:t>Kirjaamosta Suonenjoen kaupungin asiakirjoja koskevat tietopyynnöt suunnataan suoraan asiasta vastaavalle viranhaltijalle tai toimialalle</w:t>
      </w:r>
      <w:r w:rsidR="00DB04DE">
        <w:t>.</w:t>
      </w:r>
      <w:r w:rsidR="00DB04DE">
        <w:rPr>
          <w:color w:val="FF0000"/>
        </w:rPr>
        <w:t xml:space="preserve"> </w:t>
      </w:r>
      <w:r>
        <w:t>Kaupungin kirjaamosta saa tarvittaessa neuvoja kaupungin eri viranomaisista.</w:t>
      </w:r>
    </w:p>
    <w:p w14:paraId="2E123E8F" w14:textId="77777777" w:rsidR="00D74C76" w:rsidRPr="00D74C76" w:rsidRDefault="00D74C76" w:rsidP="00D74C76"/>
    <w:sectPr w:rsidR="00D74C76" w:rsidRPr="00D74C76" w:rsidSect="00865C75">
      <w:headerReference w:type="default" r:id="rId9"/>
      <w:footerReference w:type="default" r:id="rId10"/>
      <w:pgSz w:w="11906" w:h="16838"/>
      <w:pgMar w:top="1417" w:right="1134" w:bottom="1417" w:left="1134"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4CF34" w14:textId="77777777" w:rsidR="00CD1B4A" w:rsidRDefault="00CD1B4A" w:rsidP="00590192">
      <w:pPr>
        <w:spacing w:after="0" w:line="240" w:lineRule="auto"/>
      </w:pPr>
      <w:r>
        <w:separator/>
      </w:r>
    </w:p>
  </w:endnote>
  <w:endnote w:type="continuationSeparator" w:id="0">
    <w:p w14:paraId="63B22491" w14:textId="77777777" w:rsidR="00CD1B4A" w:rsidRDefault="00CD1B4A" w:rsidP="00590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183270"/>
      <w:docPartObj>
        <w:docPartGallery w:val="Page Numbers (Bottom of Page)"/>
        <w:docPartUnique/>
      </w:docPartObj>
    </w:sdtPr>
    <w:sdtEndPr/>
    <w:sdtContent>
      <w:p w14:paraId="502586F3" w14:textId="103D7A47" w:rsidR="00590192" w:rsidRDefault="00590192">
        <w:pPr>
          <w:pStyle w:val="Alatunniste"/>
          <w:jc w:val="center"/>
        </w:pPr>
        <w:r>
          <w:fldChar w:fldCharType="begin"/>
        </w:r>
        <w:r>
          <w:instrText>PAGE   \* MERGEFORMAT</w:instrText>
        </w:r>
        <w:r>
          <w:fldChar w:fldCharType="separate"/>
        </w:r>
        <w:r w:rsidR="00865C75">
          <w:rPr>
            <w:noProof/>
          </w:rPr>
          <w:t>6</w:t>
        </w:r>
        <w:r>
          <w:fldChar w:fldCharType="end"/>
        </w:r>
      </w:p>
    </w:sdtContent>
  </w:sdt>
  <w:p w14:paraId="4AB709CB" w14:textId="77777777" w:rsidR="00590192" w:rsidRDefault="0059019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4064F" w14:textId="77777777" w:rsidR="00CD1B4A" w:rsidRDefault="00CD1B4A" w:rsidP="00590192">
      <w:pPr>
        <w:spacing w:after="0" w:line="240" w:lineRule="auto"/>
      </w:pPr>
      <w:r>
        <w:separator/>
      </w:r>
    </w:p>
  </w:footnote>
  <w:footnote w:type="continuationSeparator" w:id="0">
    <w:p w14:paraId="2DF53342" w14:textId="77777777" w:rsidR="00CD1B4A" w:rsidRDefault="00CD1B4A" w:rsidP="00590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198FD" w14:textId="432CEF27" w:rsidR="00394EBB" w:rsidRDefault="00394EBB" w:rsidP="00394EBB">
    <w:pPr>
      <w:pStyle w:val="Yltunniste"/>
    </w:pPr>
    <w:r>
      <w:rPr>
        <w:noProof/>
      </w:rPr>
      <w:drawing>
        <wp:anchor distT="0" distB="0" distL="114300" distR="114300" simplePos="0" relativeHeight="251659264" behindDoc="0" locked="0" layoutInCell="1" allowOverlap="1" wp14:anchorId="7C36F381" wp14:editId="632894A5">
          <wp:simplePos x="0" y="0"/>
          <wp:positionH relativeFrom="column">
            <wp:posOffset>0</wp:posOffset>
          </wp:positionH>
          <wp:positionV relativeFrom="paragraph">
            <wp:posOffset>-14605</wp:posOffset>
          </wp:positionV>
          <wp:extent cx="531495" cy="566420"/>
          <wp:effectExtent l="0" t="0" r="0" b="0"/>
          <wp:wrapSquare wrapText="bothSides"/>
          <wp:docPr id="3" name="Kuva 1" descr="Vaakuna_BW_2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akuna_BW_2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495" cy="566420"/>
                  </a:xfrm>
                  <a:prstGeom prst="rect">
                    <a:avLst/>
                  </a:prstGeom>
                  <a:noFill/>
                  <a:ln>
                    <a:noFill/>
                  </a:ln>
                </pic:spPr>
              </pic:pic>
            </a:graphicData>
          </a:graphic>
          <wp14:sizeRelH relativeFrom="page">
            <wp14:pctWidth>0</wp14:pctWidth>
          </wp14:sizeRelH>
          <wp14:sizeRelV relativeFrom="page">
            <wp14:pctHeight>0</wp14:pctHeight>
          </wp14:sizeRelV>
        </wp:anchor>
      </w:drawing>
    </w:r>
    <w:r>
      <w:t>SUONENJOEN KAUPUNKI</w:t>
    </w:r>
    <w:r>
      <w:tab/>
    </w:r>
    <w:r w:rsidRPr="00394EBB">
      <w:rPr>
        <w:sz w:val="24"/>
        <w:szCs w:val="24"/>
      </w:rPr>
      <w:tab/>
    </w:r>
    <w:r w:rsidR="007A6464">
      <w:t>Asiakirjajulkisuuskuvaus</w:t>
    </w:r>
  </w:p>
  <w:p w14:paraId="438B6099" w14:textId="77777777" w:rsidR="00394EBB" w:rsidRDefault="00394EB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B46DA"/>
    <w:multiLevelType w:val="multilevel"/>
    <w:tmpl w:val="5FF0E294"/>
    <w:lvl w:ilvl="0">
      <w:start w:val="2"/>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A8A5F9C"/>
    <w:multiLevelType w:val="hybridMultilevel"/>
    <w:tmpl w:val="CF64EA0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553772AA"/>
    <w:multiLevelType w:val="multilevel"/>
    <w:tmpl w:val="96888066"/>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61DD3865"/>
    <w:multiLevelType w:val="hybridMultilevel"/>
    <w:tmpl w:val="B3A203D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7B832CBD"/>
    <w:multiLevelType w:val="multilevel"/>
    <w:tmpl w:val="205A86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BC92755"/>
    <w:multiLevelType w:val="hybridMultilevel"/>
    <w:tmpl w:val="E7C8936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6A9"/>
    <w:rsid w:val="00001A04"/>
    <w:rsid w:val="000066A9"/>
    <w:rsid w:val="000F7C3F"/>
    <w:rsid w:val="00105170"/>
    <w:rsid w:val="0010680E"/>
    <w:rsid w:val="00127CB8"/>
    <w:rsid w:val="00171B6C"/>
    <w:rsid w:val="001747B8"/>
    <w:rsid w:val="001D6D43"/>
    <w:rsid w:val="00246CBC"/>
    <w:rsid w:val="00271223"/>
    <w:rsid w:val="00273F89"/>
    <w:rsid w:val="002F3070"/>
    <w:rsid w:val="0038577E"/>
    <w:rsid w:val="003917C2"/>
    <w:rsid w:val="00394EBB"/>
    <w:rsid w:val="004226CC"/>
    <w:rsid w:val="00491320"/>
    <w:rsid w:val="004A328B"/>
    <w:rsid w:val="005033D3"/>
    <w:rsid w:val="00590192"/>
    <w:rsid w:val="00765843"/>
    <w:rsid w:val="00796000"/>
    <w:rsid w:val="007A53DA"/>
    <w:rsid w:val="007A6464"/>
    <w:rsid w:val="007F4A43"/>
    <w:rsid w:val="00811B32"/>
    <w:rsid w:val="008121AC"/>
    <w:rsid w:val="00846C20"/>
    <w:rsid w:val="00852C10"/>
    <w:rsid w:val="00865C75"/>
    <w:rsid w:val="008B7C67"/>
    <w:rsid w:val="008D5FAB"/>
    <w:rsid w:val="008F7313"/>
    <w:rsid w:val="00966A35"/>
    <w:rsid w:val="009A5134"/>
    <w:rsid w:val="00A664C1"/>
    <w:rsid w:val="00AA3C4A"/>
    <w:rsid w:val="00AF2370"/>
    <w:rsid w:val="00B25262"/>
    <w:rsid w:val="00B9190D"/>
    <w:rsid w:val="00B926D5"/>
    <w:rsid w:val="00B97A50"/>
    <w:rsid w:val="00C11FDF"/>
    <w:rsid w:val="00C33941"/>
    <w:rsid w:val="00CD1B4A"/>
    <w:rsid w:val="00D65583"/>
    <w:rsid w:val="00D7275D"/>
    <w:rsid w:val="00D74C76"/>
    <w:rsid w:val="00DB04DE"/>
    <w:rsid w:val="00DD3917"/>
    <w:rsid w:val="00E27CB7"/>
    <w:rsid w:val="00E5465A"/>
    <w:rsid w:val="00E665CA"/>
    <w:rsid w:val="00E6742E"/>
    <w:rsid w:val="00EB2D98"/>
    <w:rsid w:val="00ED4967"/>
    <w:rsid w:val="00EF27FD"/>
    <w:rsid w:val="00F250A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6C3AB"/>
  <w15:chartTrackingRefBased/>
  <w15:docId w15:val="{21CD790A-D57E-427C-9E50-3DAC46F0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D74C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D74C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qFormat/>
    <w:rsid w:val="008B7C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iPriority w:val="9"/>
    <w:unhideWhenUsed/>
    <w:qFormat/>
    <w:rsid w:val="0027122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uiPriority w:val="9"/>
    <w:unhideWhenUsed/>
    <w:qFormat/>
    <w:rsid w:val="00E6742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066A9"/>
    <w:pPr>
      <w:ind w:left="720"/>
      <w:contextualSpacing/>
    </w:pPr>
  </w:style>
  <w:style w:type="character" w:customStyle="1" w:styleId="Otsikko1Char">
    <w:name w:val="Otsikko 1 Char"/>
    <w:basedOn w:val="Kappaleenoletusfontti"/>
    <w:link w:val="Otsikko1"/>
    <w:uiPriority w:val="9"/>
    <w:rsid w:val="00D74C76"/>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D74C76"/>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rsid w:val="008B7C67"/>
    <w:rPr>
      <w:rFonts w:asciiTheme="majorHAnsi" w:eastAsiaTheme="majorEastAsia" w:hAnsiTheme="majorHAnsi" w:cstheme="majorBidi"/>
      <w:color w:val="1F4D78" w:themeColor="accent1" w:themeShade="7F"/>
      <w:sz w:val="24"/>
      <w:szCs w:val="24"/>
    </w:rPr>
  </w:style>
  <w:style w:type="table" w:styleId="TaulukkoRuudukko">
    <w:name w:val="Table Grid"/>
    <w:basedOn w:val="Normaalitaulukko"/>
    <w:uiPriority w:val="39"/>
    <w:rsid w:val="00E27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nhideWhenUsed/>
    <w:rsid w:val="0059019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90192"/>
  </w:style>
  <w:style w:type="paragraph" w:styleId="Alatunniste">
    <w:name w:val="footer"/>
    <w:basedOn w:val="Normaali"/>
    <w:link w:val="AlatunnisteChar"/>
    <w:uiPriority w:val="99"/>
    <w:unhideWhenUsed/>
    <w:rsid w:val="0059019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90192"/>
  </w:style>
  <w:style w:type="paragraph" w:styleId="NormaaliWWW">
    <w:name w:val="Normal (Web)"/>
    <w:basedOn w:val="Normaali"/>
    <w:uiPriority w:val="99"/>
    <w:unhideWhenUsed/>
    <w:rsid w:val="000F7C3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Otsikko4Char">
    <w:name w:val="Otsikko 4 Char"/>
    <w:basedOn w:val="Kappaleenoletusfontti"/>
    <w:link w:val="Otsikko4"/>
    <w:uiPriority w:val="9"/>
    <w:rsid w:val="00271223"/>
    <w:rPr>
      <w:rFonts w:asciiTheme="majorHAnsi" w:eastAsiaTheme="majorEastAsia" w:hAnsiTheme="majorHAnsi" w:cstheme="majorBidi"/>
      <w:i/>
      <w:iCs/>
      <w:color w:val="2E74B5" w:themeColor="accent1" w:themeShade="BF"/>
    </w:rPr>
  </w:style>
  <w:style w:type="character" w:customStyle="1" w:styleId="Otsikko5Char">
    <w:name w:val="Otsikko 5 Char"/>
    <w:basedOn w:val="Kappaleenoletusfontti"/>
    <w:link w:val="Otsikko5"/>
    <w:uiPriority w:val="9"/>
    <w:rsid w:val="00E6742E"/>
    <w:rPr>
      <w:rFonts w:asciiTheme="majorHAnsi" w:eastAsiaTheme="majorEastAsia" w:hAnsiTheme="majorHAnsi" w:cstheme="majorBidi"/>
      <w:color w:val="2E74B5" w:themeColor="accent1" w:themeShade="BF"/>
    </w:rPr>
  </w:style>
  <w:style w:type="paragraph" w:styleId="Kuvaotsikko">
    <w:name w:val="caption"/>
    <w:basedOn w:val="Normaali"/>
    <w:next w:val="Normaali"/>
    <w:uiPriority w:val="35"/>
    <w:unhideWhenUsed/>
    <w:qFormat/>
    <w:rsid w:val="00AA3C4A"/>
    <w:pPr>
      <w:spacing w:after="200" w:line="240" w:lineRule="auto"/>
    </w:pPr>
    <w:rPr>
      <w:i/>
      <w:iCs/>
      <w:color w:val="44546A" w:themeColor="text2"/>
      <w:sz w:val="18"/>
      <w:szCs w:val="18"/>
    </w:rPr>
  </w:style>
  <w:style w:type="paragraph" w:styleId="Sisllysluettelonotsikko">
    <w:name w:val="TOC Heading"/>
    <w:basedOn w:val="Otsikko1"/>
    <w:next w:val="Normaali"/>
    <w:uiPriority w:val="39"/>
    <w:unhideWhenUsed/>
    <w:qFormat/>
    <w:rsid w:val="00394EBB"/>
    <w:pPr>
      <w:outlineLvl w:val="9"/>
    </w:pPr>
    <w:rPr>
      <w:lang w:eastAsia="fi-FI"/>
    </w:rPr>
  </w:style>
  <w:style w:type="paragraph" w:styleId="Sisluet2">
    <w:name w:val="toc 2"/>
    <w:basedOn w:val="Normaali"/>
    <w:next w:val="Normaali"/>
    <w:autoRedefine/>
    <w:uiPriority w:val="39"/>
    <w:unhideWhenUsed/>
    <w:rsid w:val="00394EBB"/>
    <w:pPr>
      <w:spacing w:after="100"/>
      <w:ind w:left="220"/>
    </w:pPr>
  </w:style>
  <w:style w:type="paragraph" w:styleId="Sisluet3">
    <w:name w:val="toc 3"/>
    <w:basedOn w:val="Normaali"/>
    <w:next w:val="Normaali"/>
    <w:autoRedefine/>
    <w:uiPriority w:val="39"/>
    <w:unhideWhenUsed/>
    <w:rsid w:val="00394EBB"/>
    <w:pPr>
      <w:spacing w:after="100"/>
      <w:ind w:left="440"/>
    </w:pPr>
  </w:style>
  <w:style w:type="character" w:styleId="Hyperlinkki">
    <w:name w:val="Hyperlink"/>
    <w:basedOn w:val="Kappaleenoletusfontti"/>
    <w:uiPriority w:val="99"/>
    <w:unhideWhenUsed/>
    <w:rsid w:val="00394E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89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4510B-69D8-4658-B1C9-52CE80CB2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1245</Words>
  <Characters>10091</Characters>
  <Application>Microsoft Office Word</Application>
  <DocSecurity>0</DocSecurity>
  <Lines>84</Lines>
  <Paragraphs>22</Paragraphs>
  <ScaleCrop>false</ScaleCrop>
  <HeadingPairs>
    <vt:vector size="2" baseType="variant">
      <vt:variant>
        <vt:lpstr>Otsikko</vt:lpstr>
      </vt:variant>
      <vt:variant>
        <vt:i4>1</vt:i4>
      </vt:variant>
    </vt:vector>
  </HeadingPairs>
  <TitlesOfParts>
    <vt:vector size="1" baseType="lpstr">
      <vt:lpstr/>
    </vt:vector>
  </TitlesOfParts>
  <Company>Suonenjoen kaupunki</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Saija Miettinen</dc:creator>
  <cp:keywords/>
  <dc:description/>
  <cp:lastModifiedBy>Tiina Tanskanen</cp:lastModifiedBy>
  <cp:revision>2</cp:revision>
  <dcterms:created xsi:type="dcterms:W3CDTF">2020-12-31T12:59:00Z</dcterms:created>
  <dcterms:modified xsi:type="dcterms:W3CDTF">2020-12-31T12:59:00Z</dcterms:modified>
</cp:coreProperties>
</file>